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55E" w:rsidRPr="00F349BD" w:rsidRDefault="00F349BD" w:rsidP="003A5309">
      <w:pPr>
        <w:jc w:val="center"/>
        <w:rPr>
          <w:rFonts w:ascii="Source Sans Pro" w:hAnsi="Source Sans Pro" w:cstheme="minorHAnsi"/>
          <w:b/>
          <w:bCs/>
        </w:rPr>
      </w:pPr>
      <w:r w:rsidRPr="00F349BD">
        <w:rPr>
          <w:rFonts w:ascii="Source Sans Pro" w:hAnsi="Source Sans Pro" w:cstheme="minorHAnsi"/>
          <w:b/>
          <w:bCs/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06B16094" wp14:editId="5DD2B1CE">
            <wp:simplePos x="904875" y="800100"/>
            <wp:positionH relativeFrom="column">
              <wp:align>center</wp:align>
            </wp:positionH>
            <wp:positionV relativeFrom="paragraph">
              <wp:posOffset>79375</wp:posOffset>
            </wp:positionV>
            <wp:extent cx="2422800" cy="900000"/>
            <wp:effectExtent l="0" t="0" r="0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ype_NantesUniversité_Vect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28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05158" w:rsidRPr="00F349BD" w:rsidRDefault="00805158" w:rsidP="00805158">
      <w:pPr>
        <w:jc w:val="center"/>
        <w:rPr>
          <w:rFonts w:ascii="Source Sans Pro" w:hAnsi="Source Sans Pro" w:cstheme="minorHAnsi"/>
          <w:b/>
          <w:bCs/>
        </w:rPr>
      </w:pPr>
    </w:p>
    <w:p w:rsidR="00805158" w:rsidRPr="00F349BD" w:rsidRDefault="00805158" w:rsidP="00805158">
      <w:pPr>
        <w:jc w:val="center"/>
        <w:rPr>
          <w:rFonts w:ascii="Source Sans Pro" w:hAnsi="Source Sans Pro" w:cstheme="minorHAnsi"/>
          <w:b/>
          <w:bCs/>
        </w:rPr>
      </w:pPr>
    </w:p>
    <w:p w:rsidR="00805158" w:rsidRPr="00F349BD" w:rsidRDefault="00805158" w:rsidP="00805158">
      <w:pPr>
        <w:jc w:val="center"/>
        <w:rPr>
          <w:rFonts w:ascii="Source Sans Pro" w:hAnsi="Source Sans Pro" w:cstheme="minorHAnsi"/>
          <w:b/>
          <w:bCs/>
        </w:rPr>
      </w:pPr>
    </w:p>
    <w:p w:rsidR="00805158" w:rsidRPr="00F349BD" w:rsidRDefault="00805158" w:rsidP="00805158">
      <w:pPr>
        <w:jc w:val="center"/>
        <w:rPr>
          <w:rFonts w:ascii="Source Sans Pro" w:hAnsi="Source Sans Pro" w:cstheme="minorHAnsi"/>
          <w:b/>
          <w:bCs/>
        </w:rPr>
      </w:pPr>
    </w:p>
    <w:p w:rsidR="00805158" w:rsidRPr="00F349BD" w:rsidRDefault="00805158" w:rsidP="00805158">
      <w:pPr>
        <w:jc w:val="center"/>
        <w:rPr>
          <w:rFonts w:ascii="Source Sans Pro" w:hAnsi="Source Sans Pro" w:cstheme="minorHAnsi"/>
          <w:b/>
          <w:bCs/>
        </w:rPr>
      </w:pPr>
      <w:r w:rsidRPr="00F349BD">
        <w:rPr>
          <w:rFonts w:ascii="Source Sans Pro" w:hAnsi="Source Sans Pro" w:cstheme="minorHAnsi"/>
          <w:b/>
          <w:bCs/>
        </w:rPr>
        <w:t>MARCHE PUBLIC</w:t>
      </w:r>
    </w:p>
    <w:p w:rsidR="00805158" w:rsidRPr="00F349BD" w:rsidRDefault="00805158" w:rsidP="00805158">
      <w:pPr>
        <w:jc w:val="center"/>
        <w:rPr>
          <w:rFonts w:ascii="Source Sans Pro" w:hAnsi="Source Sans Pro" w:cstheme="minorHAnsi"/>
          <w:b/>
          <w:bCs/>
        </w:rPr>
      </w:pPr>
      <w:bookmarkStart w:id="0" w:name="_GoBack"/>
      <w:bookmarkEnd w:id="0"/>
    </w:p>
    <w:p w:rsidR="00B51FD1" w:rsidRPr="00F349BD" w:rsidRDefault="00B51FD1" w:rsidP="00805158">
      <w:pPr>
        <w:rPr>
          <w:rFonts w:ascii="Source Sans Pro" w:hAnsi="Source Sans Pro" w:cstheme="minorHAnsi"/>
          <w:b/>
          <w:bCs/>
        </w:rPr>
      </w:pPr>
    </w:p>
    <w:p w:rsidR="009A30B2" w:rsidRPr="00F349BD" w:rsidRDefault="009A30B2" w:rsidP="00137F32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851"/>
        </w:tabs>
        <w:jc w:val="left"/>
        <w:rPr>
          <w:rFonts w:ascii="Source Sans Pro" w:hAnsi="Source Sans Pro" w:cstheme="minorHAnsi"/>
          <w:b/>
          <w:noProof/>
          <w:color w:val="000000"/>
          <w:sz w:val="28"/>
          <w:szCs w:val="28"/>
        </w:rPr>
      </w:pPr>
      <w:r w:rsidRPr="00F349BD">
        <w:rPr>
          <w:rFonts w:ascii="Source Sans Pro" w:hAnsi="Source Sans Pro" w:cstheme="minorHAnsi"/>
          <w:b/>
          <w:noProof/>
          <w:color w:val="000000"/>
          <w:sz w:val="28"/>
          <w:szCs w:val="28"/>
          <w:u w:val="single"/>
        </w:rPr>
        <w:t>OBJET</w:t>
      </w:r>
      <w:r w:rsidRPr="00F349BD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 : </w:t>
      </w:r>
      <w:r w:rsidR="00137F32" w:rsidRPr="00F349BD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ab/>
      </w:r>
      <w:r w:rsidRPr="00F349BD">
        <w:rPr>
          <w:rFonts w:ascii="Source Sans Pro" w:hAnsi="Source Sans Pro" w:cstheme="minorHAnsi"/>
          <w:b/>
          <w:noProof/>
          <w:color w:val="000000"/>
          <w:sz w:val="28"/>
          <w:szCs w:val="28"/>
          <w:highlight w:val="yellow"/>
        </w:rPr>
        <w:t>Objet</w:t>
      </w:r>
    </w:p>
    <w:p w:rsidR="009A30B2" w:rsidRPr="00F349BD" w:rsidRDefault="009A30B2" w:rsidP="003A5309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jc w:val="left"/>
        <w:rPr>
          <w:rFonts w:ascii="Source Sans Pro" w:hAnsi="Source Sans Pro" w:cstheme="minorHAnsi"/>
          <w:b/>
          <w:noProof/>
          <w:color w:val="000000"/>
          <w:sz w:val="24"/>
        </w:rPr>
      </w:pPr>
    </w:p>
    <w:p w:rsidR="009A30B2" w:rsidRPr="00F349BD" w:rsidRDefault="0005704A" w:rsidP="003A5309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jc w:val="center"/>
        <w:rPr>
          <w:rFonts w:ascii="Source Sans Pro" w:hAnsi="Source Sans Pro" w:cstheme="minorHAnsi"/>
          <w:b/>
          <w:i/>
          <w:noProof/>
          <w:color w:val="000000"/>
          <w:sz w:val="22"/>
        </w:rPr>
      </w:pPr>
      <w:r w:rsidRPr="00F349BD">
        <w:rPr>
          <w:rFonts w:ascii="Source Sans Pro" w:hAnsi="Source Sans Pro" w:cstheme="minorHAnsi"/>
          <w:b/>
          <w:i/>
          <w:noProof/>
          <w:color w:val="000000"/>
          <w:sz w:val="22"/>
        </w:rPr>
        <w:t>Certificat de visite</w:t>
      </w:r>
      <w:r w:rsidR="00F6596B" w:rsidRPr="00F349BD">
        <w:rPr>
          <w:rFonts w:ascii="Source Sans Pro" w:hAnsi="Source Sans Pro" w:cstheme="minorHAnsi"/>
          <w:b/>
          <w:i/>
          <w:noProof/>
          <w:color w:val="000000"/>
          <w:sz w:val="22"/>
        </w:rPr>
        <w:t xml:space="preserve"> </w:t>
      </w:r>
      <w:r w:rsidR="009A30B2" w:rsidRPr="00F349BD">
        <w:rPr>
          <w:rFonts w:ascii="Source Sans Pro" w:hAnsi="Source Sans Pro" w:cstheme="minorHAnsi"/>
          <w:b/>
          <w:i/>
          <w:noProof/>
          <w:color w:val="000000"/>
          <w:sz w:val="22"/>
          <w:highlight w:val="yellow"/>
        </w:rPr>
        <w:t>(commun à tous les lots</w:t>
      </w:r>
      <w:r w:rsidR="00DD7A9C" w:rsidRPr="00F349BD">
        <w:rPr>
          <w:rFonts w:ascii="Source Sans Pro" w:hAnsi="Source Sans Pro" w:cstheme="minorHAnsi"/>
          <w:b/>
          <w:i/>
          <w:noProof/>
          <w:color w:val="000000"/>
          <w:sz w:val="22"/>
          <w:highlight w:val="yellow"/>
        </w:rPr>
        <w:t xml:space="preserve"> ou lot(s) xx</w:t>
      </w:r>
      <w:r w:rsidR="009A30B2" w:rsidRPr="00F349BD">
        <w:rPr>
          <w:rFonts w:ascii="Source Sans Pro" w:hAnsi="Source Sans Pro" w:cstheme="minorHAnsi"/>
          <w:b/>
          <w:i/>
          <w:noProof/>
          <w:color w:val="000000"/>
          <w:sz w:val="22"/>
          <w:highlight w:val="yellow"/>
        </w:rPr>
        <w:t>)</w:t>
      </w:r>
    </w:p>
    <w:p w:rsidR="005C355E" w:rsidRPr="00F349BD" w:rsidRDefault="005C355E" w:rsidP="00C73A6C">
      <w:pPr>
        <w:jc w:val="center"/>
        <w:rPr>
          <w:rFonts w:ascii="Source Sans Pro" w:hAnsi="Source Sans Pro" w:cstheme="minorHAnsi"/>
        </w:rPr>
      </w:pPr>
    </w:p>
    <w:p w:rsidR="005C355E" w:rsidRPr="00F349BD" w:rsidRDefault="005C355E" w:rsidP="00C73A6C">
      <w:pPr>
        <w:jc w:val="center"/>
        <w:rPr>
          <w:rFonts w:ascii="Source Sans Pro" w:hAnsi="Source Sans Pro" w:cstheme="minorHAnsi"/>
          <w:sz w:val="18"/>
          <w:szCs w:val="18"/>
        </w:rPr>
      </w:pPr>
      <w:r w:rsidRPr="00F349BD">
        <w:rPr>
          <w:rFonts w:ascii="Source Sans Pro" w:hAnsi="Source Sans Pro" w:cstheme="minorHAnsi"/>
          <w:sz w:val="18"/>
          <w:szCs w:val="18"/>
        </w:rPr>
        <w:t>La procédure de consultation utilisée est la suivante :</w:t>
      </w:r>
    </w:p>
    <w:p w:rsidR="005C355E" w:rsidRPr="00F349BD" w:rsidRDefault="005C355E" w:rsidP="00C73A6C">
      <w:pPr>
        <w:jc w:val="center"/>
        <w:rPr>
          <w:rFonts w:ascii="Source Sans Pro" w:hAnsi="Source Sans Pro" w:cstheme="minorHAnsi"/>
          <w:szCs w:val="20"/>
        </w:rPr>
      </w:pPr>
      <w:r w:rsidRPr="00F349BD">
        <w:rPr>
          <w:rFonts w:ascii="Source Sans Pro" w:hAnsi="Source Sans Pro" w:cstheme="minorHAnsi"/>
          <w:b/>
          <w:sz w:val="18"/>
          <w:szCs w:val="18"/>
          <w:highlight w:val="yellow"/>
        </w:rPr>
        <w:t>Appel d’offres ouvert en application des articles L2124-2, R2124-2, 1° et R2161-2 à R2161-5 du Code de la commande publique</w:t>
      </w:r>
    </w:p>
    <w:p w:rsidR="005C355E" w:rsidRPr="00F349BD" w:rsidRDefault="005C355E" w:rsidP="00C73A6C">
      <w:pPr>
        <w:jc w:val="center"/>
        <w:rPr>
          <w:rFonts w:ascii="Source Sans Pro" w:hAnsi="Source Sans Pro" w:cstheme="minorHAnsi"/>
          <w:b/>
          <w:sz w:val="18"/>
          <w:szCs w:val="18"/>
          <w:highlight w:val="yellow"/>
        </w:rPr>
      </w:pPr>
    </w:p>
    <w:p w:rsidR="005C355E" w:rsidRPr="00F349BD" w:rsidRDefault="005C355E" w:rsidP="00C73A6C">
      <w:pPr>
        <w:jc w:val="center"/>
        <w:rPr>
          <w:rFonts w:ascii="Source Sans Pro" w:hAnsi="Source Sans Pro" w:cstheme="minorHAnsi"/>
          <w:b/>
          <w:sz w:val="18"/>
          <w:szCs w:val="18"/>
          <w:highlight w:val="yellow"/>
        </w:rPr>
      </w:pPr>
      <w:r w:rsidRPr="00F349BD">
        <w:rPr>
          <w:rFonts w:ascii="Source Sans Pro" w:hAnsi="Source Sans Pro" w:cstheme="minorHAnsi"/>
          <w:b/>
          <w:sz w:val="18"/>
          <w:szCs w:val="18"/>
          <w:highlight w:val="yellow"/>
        </w:rPr>
        <w:t>Procédure adaptée en application des articles L2123-1, 1° ou 2° ou 3°, R2123-1, 1° ou 2° ou 3° ou 4° du Code de la commande publique</w:t>
      </w:r>
    </w:p>
    <w:p w:rsidR="005C355E" w:rsidRPr="00F349BD" w:rsidRDefault="005C355E" w:rsidP="00C73A6C">
      <w:pPr>
        <w:jc w:val="center"/>
        <w:rPr>
          <w:rFonts w:ascii="Source Sans Pro" w:hAnsi="Source Sans Pro" w:cstheme="minorHAnsi"/>
          <w:b/>
          <w:sz w:val="18"/>
          <w:szCs w:val="18"/>
          <w:highlight w:val="yellow"/>
        </w:rPr>
      </w:pPr>
    </w:p>
    <w:p w:rsidR="005C355E" w:rsidRPr="00F349BD" w:rsidRDefault="005C355E" w:rsidP="00C73A6C">
      <w:pPr>
        <w:jc w:val="center"/>
        <w:rPr>
          <w:rFonts w:ascii="Source Sans Pro" w:hAnsi="Source Sans Pro" w:cstheme="minorHAnsi"/>
          <w:b/>
          <w:sz w:val="18"/>
          <w:szCs w:val="18"/>
          <w:highlight w:val="yellow"/>
        </w:rPr>
      </w:pPr>
      <w:r w:rsidRPr="00F349BD">
        <w:rPr>
          <w:rFonts w:ascii="Source Sans Pro" w:hAnsi="Source Sans Pro" w:cstheme="minorHAnsi"/>
          <w:b/>
          <w:sz w:val="18"/>
          <w:szCs w:val="18"/>
          <w:highlight w:val="yellow"/>
        </w:rPr>
        <w:t>Procédure négociée sans publicité ni mise en concurrence préalables en application des articles L2122-1 et R2122-3</w:t>
      </w:r>
      <w:r w:rsidR="005C093E" w:rsidRPr="00F349BD">
        <w:rPr>
          <w:rFonts w:ascii="Source Sans Pro" w:hAnsi="Source Sans Pro" w:cstheme="minorHAnsi"/>
          <w:b/>
          <w:sz w:val="18"/>
          <w:szCs w:val="18"/>
          <w:highlight w:val="yellow"/>
        </w:rPr>
        <w:t xml:space="preserve"> </w:t>
      </w:r>
      <w:r w:rsidRPr="00F349BD">
        <w:rPr>
          <w:rFonts w:ascii="Source Sans Pro" w:hAnsi="Source Sans Pro" w:cstheme="minorHAnsi"/>
          <w:b/>
          <w:sz w:val="18"/>
          <w:szCs w:val="18"/>
          <w:highlight w:val="yellow"/>
        </w:rPr>
        <w:t>2° (raisons techniques) ou 3° (existence de droits d'exclusivité, notamment de droits de propriété intellectuelle) du Code de la commande publique</w:t>
      </w:r>
    </w:p>
    <w:p w:rsidR="005C355E" w:rsidRPr="00F349BD" w:rsidRDefault="005C355E" w:rsidP="00C73A6C">
      <w:pPr>
        <w:jc w:val="center"/>
        <w:rPr>
          <w:rFonts w:ascii="Source Sans Pro" w:hAnsi="Source Sans Pro" w:cstheme="minorHAnsi"/>
          <w:b/>
          <w:sz w:val="18"/>
          <w:szCs w:val="18"/>
          <w:highlight w:val="yellow"/>
        </w:rPr>
      </w:pPr>
    </w:p>
    <w:p w:rsidR="005C355E" w:rsidRPr="00F349BD" w:rsidRDefault="005C355E" w:rsidP="00C73A6C">
      <w:pPr>
        <w:jc w:val="center"/>
        <w:rPr>
          <w:rFonts w:ascii="Source Sans Pro" w:hAnsi="Source Sans Pro" w:cstheme="minorHAnsi"/>
          <w:b/>
          <w:sz w:val="18"/>
          <w:szCs w:val="18"/>
        </w:rPr>
      </w:pPr>
      <w:r w:rsidRPr="00F349BD">
        <w:rPr>
          <w:rFonts w:ascii="Source Sans Pro" w:hAnsi="Source Sans Pro" w:cstheme="minorHAnsi"/>
          <w:b/>
          <w:sz w:val="18"/>
          <w:szCs w:val="18"/>
          <w:highlight w:val="yellow"/>
        </w:rPr>
        <w:t>Procédure négociée sans publicité ni mise en concurrence en application des articles L2122-1 et R2122-8 du Code de la commande publique</w:t>
      </w:r>
    </w:p>
    <w:p w:rsidR="005C355E" w:rsidRPr="00F349BD" w:rsidRDefault="005C355E" w:rsidP="00C73A6C">
      <w:pPr>
        <w:jc w:val="center"/>
        <w:rPr>
          <w:rFonts w:ascii="Source Sans Pro" w:hAnsi="Source Sans Pro" w:cstheme="minorHAnsi"/>
          <w:b/>
          <w:sz w:val="18"/>
          <w:szCs w:val="18"/>
        </w:rPr>
      </w:pPr>
    </w:p>
    <w:p w:rsidR="005C355E" w:rsidRPr="00F349BD" w:rsidRDefault="005C355E" w:rsidP="00C73A6C">
      <w:pPr>
        <w:jc w:val="center"/>
        <w:rPr>
          <w:rFonts w:ascii="Source Sans Pro" w:hAnsi="Source Sans Pro" w:cstheme="minorHAnsi"/>
          <w:b/>
        </w:rPr>
      </w:pPr>
      <w:r w:rsidRPr="00F349BD">
        <w:rPr>
          <w:rFonts w:ascii="Source Sans Pro" w:hAnsi="Source Sans Pro" w:cstheme="minorHAnsi"/>
          <w:b/>
        </w:rPr>
        <w:t>Procédure N°</w:t>
      </w:r>
      <w:r w:rsidRPr="00F349BD">
        <w:rPr>
          <w:rFonts w:ascii="Source Sans Pro" w:hAnsi="Source Sans Pro" w:cstheme="minorHAnsi"/>
          <w:b/>
          <w:highlight w:val="yellow"/>
        </w:rPr>
        <w:t>XX</w:t>
      </w:r>
      <w:r w:rsidR="00A8461F" w:rsidRPr="00F349BD">
        <w:rPr>
          <w:rFonts w:ascii="Source Sans Pro" w:hAnsi="Source Sans Pro" w:cstheme="minorHAnsi"/>
          <w:b/>
          <w:highlight w:val="yellow"/>
        </w:rPr>
        <w:t>X</w:t>
      </w:r>
      <w:r w:rsidRPr="00F349BD">
        <w:rPr>
          <w:rFonts w:ascii="Source Sans Pro" w:hAnsi="Source Sans Pro" w:cstheme="minorHAnsi"/>
          <w:b/>
          <w:highlight w:val="yellow"/>
        </w:rPr>
        <w:t>XX</w:t>
      </w:r>
    </w:p>
    <w:p w:rsidR="005C355E" w:rsidRPr="00F349BD" w:rsidRDefault="005C355E" w:rsidP="00C73A6C">
      <w:pPr>
        <w:jc w:val="center"/>
        <w:rPr>
          <w:rFonts w:ascii="Source Sans Pro" w:hAnsi="Source Sans Pro" w:cstheme="minorHAnsi"/>
        </w:rPr>
      </w:pPr>
    </w:p>
    <w:p w:rsidR="00F6596B" w:rsidRPr="00F349BD" w:rsidRDefault="00F6596B" w:rsidP="00F6596B">
      <w:pPr>
        <w:tabs>
          <w:tab w:val="left" w:pos="2535"/>
        </w:tabs>
        <w:jc w:val="center"/>
        <w:rPr>
          <w:rFonts w:ascii="Source Sans Pro" w:hAnsi="Source Sans Pro" w:cstheme="minorHAnsi"/>
          <w:sz w:val="40"/>
          <w:u w:val="single"/>
        </w:rPr>
      </w:pPr>
    </w:p>
    <w:p w:rsidR="0005704A" w:rsidRPr="00F349BD" w:rsidRDefault="0005704A" w:rsidP="00F6596B">
      <w:pPr>
        <w:tabs>
          <w:tab w:val="left" w:pos="2535"/>
        </w:tabs>
        <w:jc w:val="center"/>
        <w:rPr>
          <w:rFonts w:ascii="Source Sans Pro" w:hAnsi="Source Sans Pro" w:cstheme="minorHAnsi"/>
          <w:sz w:val="40"/>
          <w:u w:val="single"/>
        </w:rPr>
      </w:pPr>
    </w:p>
    <w:p w:rsidR="0005704A" w:rsidRPr="00F349BD" w:rsidRDefault="0005704A" w:rsidP="00F6596B">
      <w:pPr>
        <w:tabs>
          <w:tab w:val="left" w:pos="2535"/>
        </w:tabs>
        <w:jc w:val="center"/>
        <w:rPr>
          <w:rFonts w:ascii="Source Sans Pro" w:hAnsi="Source Sans Pro" w:cstheme="minorHAnsi"/>
          <w:u w:val="single"/>
        </w:rPr>
      </w:pPr>
    </w:p>
    <w:p w:rsidR="00F6596B" w:rsidRPr="00F349BD" w:rsidRDefault="00F6596B" w:rsidP="00F6703A">
      <w:pPr>
        <w:tabs>
          <w:tab w:val="left" w:pos="2535"/>
        </w:tabs>
        <w:rPr>
          <w:rFonts w:ascii="Source Sans Pro" w:hAnsi="Source Sans Pro" w:cstheme="minorHAnsi"/>
        </w:rPr>
      </w:pPr>
    </w:p>
    <w:p w:rsidR="0060010D" w:rsidRPr="00F349BD" w:rsidRDefault="00513059" w:rsidP="003D2312">
      <w:pPr>
        <w:pStyle w:val="Titre1"/>
        <w:rPr>
          <w:rFonts w:ascii="Source Sans Pro" w:hAnsi="Source Sans Pro" w:cstheme="minorHAnsi"/>
        </w:rPr>
      </w:pPr>
      <w:bookmarkStart w:id="1" w:name="_Toc74228578"/>
      <w:r w:rsidRPr="00F349BD">
        <w:rPr>
          <w:rFonts w:ascii="Source Sans Pro" w:hAnsi="Source Sans Pro" w:cstheme="minorHAnsi"/>
        </w:rPr>
        <w:t xml:space="preserve">Objet du </w:t>
      </w:r>
      <w:r w:rsidR="0005704A" w:rsidRPr="00F349BD">
        <w:rPr>
          <w:rFonts w:ascii="Source Sans Pro" w:hAnsi="Source Sans Pro" w:cstheme="minorHAnsi"/>
        </w:rPr>
        <w:t>document</w:t>
      </w:r>
      <w:bookmarkEnd w:id="1"/>
    </w:p>
    <w:p w:rsidR="00970A19" w:rsidRPr="00F349BD" w:rsidRDefault="0052002E" w:rsidP="00D171C5">
      <w:pPr>
        <w:pStyle w:val="Titre2"/>
        <w:rPr>
          <w:rFonts w:ascii="Source Sans Pro" w:hAnsi="Source Sans Pro" w:cstheme="minorHAnsi"/>
        </w:rPr>
      </w:pPr>
      <w:r w:rsidRPr="00F349BD">
        <w:rPr>
          <w:rFonts w:ascii="Source Sans Pro" w:hAnsi="Source Sans Pro" w:cstheme="minorHAnsi"/>
        </w:rPr>
        <w:t>Pouvoir adjudicateur</w:t>
      </w:r>
    </w:p>
    <w:p w:rsidR="00B51FD1" w:rsidRPr="00F349BD" w:rsidRDefault="00B51FD1" w:rsidP="00B51FD1">
      <w:pPr>
        <w:pStyle w:val="Paragraphedeliste"/>
        <w:ind w:left="1134"/>
        <w:rPr>
          <w:rFonts w:ascii="Source Sans Pro" w:hAnsi="Source Sans Pro"/>
        </w:rPr>
      </w:pPr>
      <w:r w:rsidRPr="00F349BD">
        <w:rPr>
          <w:rFonts w:ascii="Source Sans Pro" w:hAnsi="Source Sans Pro"/>
          <w:i/>
          <w:u w:val="single"/>
        </w:rPr>
        <w:t>Dénomination sociale</w:t>
      </w:r>
      <w:r w:rsidRPr="00F349BD">
        <w:rPr>
          <w:rFonts w:ascii="Source Sans Pro" w:hAnsi="Source Sans Pro"/>
        </w:rPr>
        <w:t> : UNIVERSITE DE NANTES</w:t>
      </w:r>
    </w:p>
    <w:p w:rsidR="00B51FD1" w:rsidRPr="00F349BD" w:rsidRDefault="00B51FD1" w:rsidP="00B51FD1">
      <w:pPr>
        <w:pStyle w:val="Paragraphedeliste"/>
        <w:ind w:left="1134"/>
        <w:rPr>
          <w:rFonts w:ascii="Source Sans Pro" w:hAnsi="Source Sans Pro"/>
        </w:rPr>
      </w:pPr>
      <w:r w:rsidRPr="00F349BD">
        <w:rPr>
          <w:rFonts w:ascii="Source Sans Pro" w:hAnsi="Source Sans Pro"/>
          <w:i/>
          <w:u w:val="single"/>
        </w:rPr>
        <w:t>Adresse du siège social</w:t>
      </w:r>
      <w:r w:rsidRPr="00F349BD">
        <w:rPr>
          <w:rFonts w:ascii="Source Sans Pro" w:hAnsi="Source Sans Pro"/>
        </w:rPr>
        <w:t> : 1, Quai de Tourville - 44000 NANTES</w:t>
      </w:r>
    </w:p>
    <w:p w:rsidR="00970A19" w:rsidRPr="00F349BD" w:rsidRDefault="004344A5" w:rsidP="00D171C5">
      <w:pPr>
        <w:pStyle w:val="Titre2"/>
        <w:rPr>
          <w:rFonts w:ascii="Source Sans Pro" w:hAnsi="Source Sans Pro" w:cstheme="minorHAnsi"/>
        </w:rPr>
      </w:pPr>
      <w:r w:rsidRPr="00F349BD">
        <w:rPr>
          <w:rFonts w:ascii="Source Sans Pro" w:hAnsi="Source Sans Pro" w:cstheme="minorHAnsi"/>
        </w:rPr>
        <w:t>O</w:t>
      </w:r>
      <w:r w:rsidR="00970A19" w:rsidRPr="00F349BD">
        <w:rPr>
          <w:rFonts w:ascii="Source Sans Pro" w:hAnsi="Source Sans Pro" w:cstheme="minorHAnsi"/>
        </w:rPr>
        <w:t>bjet</w:t>
      </w:r>
      <w:r w:rsidR="0005704A" w:rsidRPr="00F349BD">
        <w:rPr>
          <w:rFonts w:ascii="Source Sans Pro" w:hAnsi="Source Sans Pro" w:cstheme="minorHAnsi"/>
        </w:rPr>
        <w:t xml:space="preserve"> du marché public</w:t>
      </w:r>
    </w:p>
    <w:p w:rsidR="0005704A" w:rsidRPr="00F349BD" w:rsidRDefault="00970A19" w:rsidP="0060010D">
      <w:pPr>
        <w:rPr>
          <w:rFonts w:ascii="Source Sans Pro" w:hAnsi="Source Sans Pro" w:cstheme="minorHAnsi"/>
        </w:rPr>
      </w:pPr>
      <w:r w:rsidRPr="00F349BD">
        <w:rPr>
          <w:rFonts w:ascii="Source Sans Pro" w:hAnsi="Source Sans Pro" w:cstheme="minorHAnsi"/>
        </w:rPr>
        <w:t xml:space="preserve">Le présent marché public a pour objet </w:t>
      </w:r>
      <w:r w:rsidR="00BA303F" w:rsidRPr="00F349BD">
        <w:rPr>
          <w:rFonts w:ascii="Source Sans Pro" w:hAnsi="Source Sans Pro" w:cstheme="minorHAnsi"/>
          <w:highlight w:val="yellow"/>
        </w:rPr>
        <w:t>XXXX</w:t>
      </w:r>
    </w:p>
    <w:p w:rsidR="0005704A" w:rsidRPr="00F349BD" w:rsidRDefault="0047077D" w:rsidP="0005704A">
      <w:pPr>
        <w:pStyle w:val="Titre2"/>
        <w:rPr>
          <w:rFonts w:ascii="Source Sans Pro" w:hAnsi="Source Sans Pro"/>
        </w:rPr>
      </w:pPr>
      <w:r w:rsidRPr="00F349BD">
        <w:rPr>
          <w:rFonts w:ascii="Source Sans Pro" w:hAnsi="Source Sans Pro"/>
        </w:rPr>
        <w:t>Informations sur</w:t>
      </w:r>
      <w:r w:rsidR="0005704A" w:rsidRPr="00F349BD">
        <w:rPr>
          <w:rFonts w:ascii="Source Sans Pro" w:hAnsi="Source Sans Pro"/>
        </w:rPr>
        <w:t xml:space="preserve"> la visite</w:t>
      </w:r>
    </w:p>
    <w:p w:rsidR="0005704A" w:rsidRPr="00F349BD" w:rsidRDefault="0005704A" w:rsidP="0005704A">
      <w:pPr>
        <w:rPr>
          <w:rFonts w:ascii="Source Sans Pro" w:hAnsi="Source Sans Pro"/>
          <w:highlight w:val="yellow"/>
        </w:rPr>
      </w:pPr>
      <w:r w:rsidRPr="00F349BD">
        <w:rPr>
          <w:rFonts w:ascii="Source Sans Pro" w:hAnsi="Source Sans Pro"/>
          <w:highlight w:val="yellow"/>
        </w:rPr>
        <w:t>Dans le cadre de cette consultation</w:t>
      </w:r>
      <w:r w:rsidR="00E732D7" w:rsidRPr="00F349BD">
        <w:rPr>
          <w:rFonts w:ascii="Source Sans Pro" w:hAnsi="Source Sans Pro"/>
          <w:highlight w:val="yellow"/>
        </w:rPr>
        <w:t>,</w:t>
      </w:r>
      <w:r w:rsidRPr="00F349BD">
        <w:rPr>
          <w:rFonts w:ascii="Source Sans Pro" w:hAnsi="Source Sans Pro"/>
          <w:highlight w:val="yellow"/>
        </w:rPr>
        <w:t xml:space="preserve"> une visite des locaux est possible pour les </w:t>
      </w:r>
      <w:r w:rsidR="002D24B7" w:rsidRPr="00F349BD">
        <w:rPr>
          <w:rFonts w:ascii="Source Sans Pro" w:hAnsi="Source Sans Pro"/>
          <w:highlight w:val="yellow"/>
        </w:rPr>
        <w:t>candidats</w:t>
      </w:r>
      <w:r w:rsidRPr="00F349BD">
        <w:rPr>
          <w:rFonts w:ascii="Source Sans Pro" w:hAnsi="Source Sans Pro"/>
          <w:highlight w:val="yellow"/>
        </w:rPr>
        <w:t xml:space="preserve"> qui le souhaitent. </w:t>
      </w:r>
    </w:p>
    <w:p w:rsidR="0005704A" w:rsidRPr="00F349BD" w:rsidRDefault="00805158" w:rsidP="0005704A">
      <w:pPr>
        <w:rPr>
          <w:rFonts w:ascii="Source Sans Pro" w:hAnsi="Source Sans Pro"/>
          <w:i/>
          <w:highlight w:val="yellow"/>
        </w:rPr>
      </w:pPr>
      <w:r w:rsidRPr="00F349BD">
        <w:rPr>
          <w:rFonts w:ascii="Source Sans Pro" w:hAnsi="Source Sans Pro"/>
          <w:i/>
          <w:highlight w:val="yellow"/>
        </w:rPr>
        <w:t>O</w:t>
      </w:r>
      <w:r w:rsidR="004A73DB" w:rsidRPr="00F349BD">
        <w:rPr>
          <w:rFonts w:ascii="Source Sans Pro" w:hAnsi="Source Sans Pro"/>
          <w:i/>
          <w:highlight w:val="yellow"/>
        </w:rPr>
        <w:t>u</w:t>
      </w:r>
    </w:p>
    <w:p w:rsidR="0005704A" w:rsidRPr="00F349BD" w:rsidRDefault="0005704A" w:rsidP="0005704A">
      <w:pPr>
        <w:rPr>
          <w:rFonts w:ascii="Source Sans Pro" w:hAnsi="Source Sans Pro"/>
        </w:rPr>
      </w:pPr>
      <w:r w:rsidRPr="00F349BD">
        <w:rPr>
          <w:rFonts w:ascii="Source Sans Pro" w:hAnsi="Source Sans Pro"/>
          <w:highlight w:val="yellow"/>
        </w:rPr>
        <w:t xml:space="preserve">Dans le cadre de cette consultation, les candidats doivent </w:t>
      </w:r>
      <w:r w:rsidR="00E732D7" w:rsidRPr="00F349BD">
        <w:rPr>
          <w:rFonts w:ascii="Source Sans Pro" w:hAnsi="Source Sans Pro"/>
          <w:highlight w:val="yellow"/>
        </w:rPr>
        <w:t xml:space="preserve">obligatoirement </w:t>
      </w:r>
      <w:r w:rsidRPr="00F349BD">
        <w:rPr>
          <w:rFonts w:ascii="Source Sans Pro" w:hAnsi="Source Sans Pro"/>
          <w:highlight w:val="yellow"/>
        </w:rPr>
        <w:t>effectuer une visite des locaux</w:t>
      </w:r>
      <w:r w:rsidR="00E732D7" w:rsidRPr="00F349BD">
        <w:rPr>
          <w:rFonts w:ascii="Source Sans Pro" w:hAnsi="Source Sans Pro"/>
          <w:highlight w:val="yellow"/>
        </w:rPr>
        <w:t>. A</w:t>
      </w:r>
      <w:r w:rsidRPr="00F349BD">
        <w:rPr>
          <w:rFonts w:ascii="Source Sans Pro" w:hAnsi="Source Sans Pro"/>
          <w:highlight w:val="yellow"/>
        </w:rPr>
        <w:t xml:space="preserve"> défaut</w:t>
      </w:r>
      <w:r w:rsidR="00E732D7" w:rsidRPr="00F349BD">
        <w:rPr>
          <w:rFonts w:ascii="Source Sans Pro" w:hAnsi="Source Sans Pro"/>
          <w:highlight w:val="yellow"/>
        </w:rPr>
        <w:t>,</w:t>
      </w:r>
      <w:r w:rsidRPr="00F349BD">
        <w:rPr>
          <w:rFonts w:ascii="Source Sans Pro" w:hAnsi="Source Sans Pro"/>
          <w:highlight w:val="yellow"/>
        </w:rPr>
        <w:t xml:space="preserve"> l’offre </w:t>
      </w:r>
      <w:r w:rsidR="00E732D7" w:rsidRPr="00F349BD">
        <w:rPr>
          <w:rFonts w:ascii="Source Sans Pro" w:hAnsi="Source Sans Pro"/>
          <w:highlight w:val="yellow"/>
        </w:rPr>
        <w:t xml:space="preserve">qui sera transmise </w:t>
      </w:r>
      <w:r w:rsidRPr="00F349BD">
        <w:rPr>
          <w:rFonts w:ascii="Source Sans Pro" w:hAnsi="Source Sans Pro"/>
          <w:highlight w:val="yellow"/>
        </w:rPr>
        <w:t>sera déclarée irrégulière et donc rejetée.</w:t>
      </w:r>
    </w:p>
    <w:p w:rsidR="0005704A" w:rsidRPr="00F349BD" w:rsidRDefault="00891343" w:rsidP="0005704A">
      <w:pPr>
        <w:rPr>
          <w:rFonts w:ascii="Source Sans Pro" w:hAnsi="Source Sans Pro"/>
        </w:rPr>
      </w:pPr>
      <w:r w:rsidRPr="00F349BD">
        <w:rPr>
          <w:rFonts w:ascii="Source Sans Pro" w:hAnsi="Source Sans Pro"/>
        </w:rPr>
        <w:t>La</w:t>
      </w:r>
      <w:r w:rsidR="0052002E" w:rsidRPr="00F349BD">
        <w:rPr>
          <w:rFonts w:ascii="Source Sans Pro" w:hAnsi="Source Sans Pro"/>
        </w:rPr>
        <w:t xml:space="preserve"> visite permet</w:t>
      </w:r>
      <w:r w:rsidR="0005704A" w:rsidRPr="00F349BD">
        <w:rPr>
          <w:rFonts w:ascii="Source Sans Pro" w:hAnsi="Source Sans Pro"/>
        </w:rPr>
        <w:t xml:space="preserve"> aux candidats de prendre connaissance</w:t>
      </w:r>
      <w:r w:rsidR="00B51FD1" w:rsidRPr="00F349BD">
        <w:rPr>
          <w:rFonts w:ascii="Source Sans Pro" w:hAnsi="Source Sans Pro"/>
        </w:rPr>
        <w:t xml:space="preserve"> (</w:t>
      </w:r>
      <w:r w:rsidR="00E732D7" w:rsidRPr="00F349BD">
        <w:rPr>
          <w:rFonts w:ascii="Source Sans Pro" w:hAnsi="Source Sans Pro"/>
        </w:rPr>
        <w:t>à l’appui</w:t>
      </w:r>
      <w:r w:rsidR="00B51FD1" w:rsidRPr="00F349BD">
        <w:rPr>
          <w:rFonts w:ascii="Source Sans Pro" w:hAnsi="Source Sans Pro"/>
        </w:rPr>
        <w:t xml:space="preserve"> des autres pièces de la consultation)</w:t>
      </w:r>
      <w:r w:rsidR="0005704A" w:rsidRPr="00F349BD">
        <w:rPr>
          <w:rFonts w:ascii="Source Sans Pro" w:hAnsi="Source Sans Pro"/>
        </w:rPr>
        <w:t xml:space="preserve"> des contraintes spécifiques et exigences du marché public.</w:t>
      </w:r>
    </w:p>
    <w:p w:rsidR="0005704A" w:rsidRPr="00F349BD" w:rsidRDefault="0005704A" w:rsidP="0005704A">
      <w:pPr>
        <w:rPr>
          <w:rFonts w:ascii="Source Sans Pro" w:hAnsi="Source Sans Pro"/>
        </w:rPr>
      </w:pPr>
      <w:r w:rsidRPr="00F349BD">
        <w:rPr>
          <w:rFonts w:ascii="Source Sans Pro" w:hAnsi="Source Sans Pro"/>
        </w:rPr>
        <w:t>Pour effectuer la visite des locaux, les candidats devront joindre le(s) contact(s) indiqué(s) ci-dessous par mail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47077D" w:rsidRPr="00F349BD" w:rsidTr="0052002E">
        <w:tc>
          <w:tcPr>
            <w:tcW w:w="3070" w:type="dxa"/>
            <w:shd w:val="clear" w:color="auto" w:fill="002060"/>
          </w:tcPr>
          <w:p w:rsidR="0047077D" w:rsidRPr="00F349BD" w:rsidRDefault="0047077D" w:rsidP="0052002E">
            <w:pPr>
              <w:pStyle w:val="Sansinterligne"/>
              <w:rPr>
                <w:rFonts w:ascii="Source Sans Pro" w:hAnsi="Source Sans Pro"/>
              </w:rPr>
            </w:pPr>
            <w:r w:rsidRPr="00F349BD">
              <w:rPr>
                <w:rFonts w:ascii="Source Sans Pro" w:hAnsi="Source Sans Pro"/>
              </w:rPr>
              <w:t>Nom, Prénom</w:t>
            </w:r>
          </w:p>
        </w:tc>
        <w:tc>
          <w:tcPr>
            <w:tcW w:w="3070" w:type="dxa"/>
            <w:shd w:val="clear" w:color="auto" w:fill="002060"/>
          </w:tcPr>
          <w:p w:rsidR="0047077D" w:rsidRPr="00F349BD" w:rsidRDefault="0047077D" w:rsidP="0052002E">
            <w:pPr>
              <w:pStyle w:val="Sansinterligne"/>
              <w:rPr>
                <w:rFonts w:ascii="Source Sans Pro" w:hAnsi="Source Sans Pro"/>
              </w:rPr>
            </w:pPr>
            <w:r w:rsidRPr="00F349BD">
              <w:rPr>
                <w:rFonts w:ascii="Source Sans Pro" w:hAnsi="Source Sans Pro"/>
              </w:rPr>
              <w:t>Qualité</w:t>
            </w:r>
          </w:p>
        </w:tc>
        <w:tc>
          <w:tcPr>
            <w:tcW w:w="3070" w:type="dxa"/>
            <w:shd w:val="clear" w:color="auto" w:fill="002060"/>
          </w:tcPr>
          <w:p w:rsidR="0047077D" w:rsidRPr="00F349BD" w:rsidRDefault="0047077D" w:rsidP="0052002E">
            <w:pPr>
              <w:pStyle w:val="Sansinterligne"/>
              <w:rPr>
                <w:rFonts w:ascii="Source Sans Pro" w:hAnsi="Source Sans Pro"/>
              </w:rPr>
            </w:pPr>
            <w:r w:rsidRPr="00F349BD">
              <w:rPr>
                <w:rFonts w:ascii="Source Sans Pro" w:hAnsi="Source Sans Pro"/>
              </w:rPr>
              <w:t>Adresse électronique</w:t>
            </w:r>
          </w:p>
        </w:tc>
      </w:tr>
      <w:tr w:rsidR="0047077D" w:rsidRPr="00F349BD" w:rsidTr="0047077D">
        <w:tc>
          <w:tcPr>
            <w:tcW w:w="3070" w:type="dxa"/>
          </w:tcPr>
          <w:p w:rsidR="0047077D" w:rsidRPr="00F349BD" w:rsidRDefault="0047077D" w:rsidP="0052002E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3070" w:type="dxa"/>
          </w:tcPr>
          <w:p w:rsidR="0047077D" w:rsidRPr="00F349BD" w:rsidRDefault="0047077D" w:rsidP="0052002E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3070" w:type="dxa"/>
          </w:tcPr>
          <w:p w:rsidR="0047077D" w:rsidRPr="00F349BD" w:rsidRDefault="0047077D" w:rsidP="0052002E">
            <w:pPr>
              <w:pStyle w:val="Sansinterligne"/>
              <w:rPr>
                <w:rFonts w:ascii="Source Sans Pro" w:hAnsi="Source Sans Pro"/>
              </w:rPr>
            </w:pPr>
          </w:p>
        </w:tc>
      </w:tr>
      <w:tr w:rsidR="0047077D" w:rsidRPr="00F349BD" w:rsidTr="0047077D">
        <w:tc>
          <w:tcPr>
            <w:tcW w:w="3070" w:type="dxa"/>
          </w:tcPr>
          <w:p w:rsidR="0047077D" w:rsidRPr="00F349BD" w:rsidRDefault="0047077D" w:rsidP="0052002E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3070" w:type="dxa"/>
          </w:tcPr>
          <w:p w:rsidR="0047077D" w:rsidRPr="00F349BD" w:rsidRDefault="0047077D" w:rsidP="0052002E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3070" w:type="dxa"/>
          </w:tcPr>
          <w:p w:rsidR="0047077D" w:rsidRPr="00F349BD" w:rsidRDefault="0047077D" w:rsidP="0052002E">
            <w:pPr>
              <w:pStyle w:val="Sansinterligne"/>
              <w:rPr>
                <w:rFonts w:ascii="Source Sans Pro" w:hAnsi="Source Sans Pro"/>
              </w:rPr>
            </w:pPr>
          </w:p>
        </w:tc>
      </w:tr>
    </w:tbl>
    <w:p w:rsidR="0005704A" w:rsidRPr="00F349BD" w:rsidRDefault="0005704A" w:rsidP="0005704A">
      <w:pPr>
        <w:rPr>
          <w:rFonts w:ascii="Source Sans Pro" w:hAnsi="Source Sans Pro"/>
        </w:rPr>
      </w:pPr>
      <w:r w:rsidRPr="00F349BD">
        <w:rPr>
          <w:rFonts w:ascii="Source Sans Pro" w:hAnsi="Source Sans Pro"/>
        </w:rPr>
        <w:t xml:space="preserve">Le jour de la visite, les </w:t>
      </w:r>
      <w:r w:rsidR="002D24B7" w:rsidRPr="00F349BD">
        <w:rPr>
          <w:rFonts w:ascii="Source Sans Pro" w:hAnsi="Source Sans Pro"/>
        </w:rPr>
        <w:t>candidats doivent</w:t>
      </w:r>
      <w:r w:rsidRPr="00F349BD">
        <w:rPr>
          <w:rFonts w:ascii="Source Sans Pro" w:hAnsi="Source Sans Pro"/>
        </w:rPr>
        <w:t xml:space="preserve"> se présenter avec </w:t>
      </w:r>
      <w:r w:rsidR="0047077D" w:rsidRPr="00F349BD">
        <w:rPr>
          <w:rFonts w:ascii="Source Sans Pro" w:hAnsi="Source Sans Pro"/>
        </w:rPr>
        <w:t>le présent certificat en</w:t>
      </w:r>
      <w:r w:rsidR="00B51FD1" w:rsidRPr="00F349BD">
        <w:rPr>
          <w:rFonts w:ascii="Source Sans Pro" w:hAnsi="Source Sans Pro"/>
        </w:rPr>
        <w:t xml:space="preserve"> un exemplaire qui sera  renseigné</w:t>
      </w:r>
      <w:r w:rsidRPr="00F349BD">
        <w:rPr>
          <w:rFonts w:ascii="Source Sans Pro" w:hAnsi="Source Sans Pro"/>
        </w:rPr>
        <w:t xml:space="preserve"> par le</w:t>
      </w:r>
      <w:r w:rsidR="0047077D" w:rsidRPr="00F349BD">
        <w:rPr>
          <w:rFonts w:ascii="Source Sans Pro" w:hAnsi="Source Sans Pro"/>
        </w:rPr>
        <w:t xml:space="preserve"> représentant de </w:t>
      </w:r>
      <w:r w:rsidRPr="00F349BD">
        <w:rPr>
          <w:rFonts w:ascii="Source Sans Pro" w:hAnsi="Source Sans Pro"/>
        </w:rPr>
        <w:t>l’Université de Nantes qui procèdera à la visite.</w:t>
      </w:r>
    </w:p>
    <w:p w:rsidR="0005704A" w:rsidRPr="00F349BD" w:rsidRDefault="0052002E" w:rsidP="0005704A">
      <w:pPr>
        <w:pStyle w:val="Titre2"/>
        <w:rPr>
          <w:rFonts w:ascii="Source Sans Pro" w:hAnsi="Source Sans Pro"/>
        </w:rPr>
      </w:pPr>
      <w:r w:rsidRPr="00F349BD">
        <w:rPr>
          <w:rFonts w:ascii="Source Sans Pro" w:hAnsi="Source Sans Pro"/>
        </w:rPr>
        <w:t>Lieu de visite</w:t>
      </w:r>
    </w:p>
    <w:p w:rsidR="0005704A" w:rsidRPr="00F349BD" w:rsidRDefault="0005704A" w:rsidP="0005704A">
      <w:pPr>
        <w:rPr>
          <w:rFonts w:ascii="Source Sans Pro" w:hAnsi="Source Sans Pro"/>
          <w:i/>
          <w:highlight w:val="yellow"/>
        </w:rPr>
      </w:pPr>
      <w:r w:rsidRPr="00F349BD">
        <w:rPr>
          <w:rFonts w:ascii="Source Sans Pro" w:hAnsi="Source Sans Pro"/>
          <w:i/>
          <w:highlight w:val="yellow"/>
        </w:rPr>
        <w:t>(Lieu confidentiel)</w:t>
      </w:r>
    </w:p>
    <w:p w:rsidR="0005704A" w:rsidRPr="00F349BD" w:rsidRDefault="0005704A" w:rsidP="0005704A">
      <w:pPr>
        <w:rPr>
          <w:rFonts w:ascii="Source Sans Pro" w:hAnsi="Source Sans Pro"/>
        </w:rPr>
      </w:pPr>
      <w:r w:rsidRPr="00F349BD">
        <w:rPr>
          <w:rFonts w:ascii="Source Sans Pro" w:hAnsi="Source Sans Pro"/>
          <w:highlight w:val="yellow"/>
        </w:rPr>
        <w:t xml:space="preserve">XXXX de l’Université de Nantes (adresse ne figurant pas sur le certificat, communiquée lors de la demande de visite). </w:t>
      </w:r>
    </w:p>
    <w:p w:rsidR="0005704A" w:rsidRPr="00F349BD" w:rsidRDefault="00805158" w:rsidP="0060010D">
      <w:pPr>
        <w:rPr>
          <w:rFonts w:ascii="Source Sans Pro" w:hAnsi="Source Sans Pro" w:cstheme="minorHAnsi"/>
          <w:i/>
        </w:rPr>
      </w:pPr>
      <w:r w:rsidRPr="00F349BD">
        <w:rPr>
          <w:rFonts w:ascii="Source Sans Pro" w:hAnsi="Source Sans Pro" w:cstheme="minorHAnsi"/>
          <w:i/>
          <w:highlight w:val="yellow"/>
        </w:rPr>
        <w:t>O</w:t>
      </w:r>
      <w:r w:rsidR="004A73DB" w:rsidRPr="00F349BD">
        <w:rPr>
          <w:rFonts w:ascii="Source Sans Pro" w:hAnsi="Source Sans Pro" w:cstheme="minorHAnsi"/>
          <w:i/>
          <w:highlight w:val="yellow"/>
        </w:rPr>
        <w:t>u</w:t>
      </w:r>
    </w:p>
    <w:p w:rsidR="0005704A" w:rsidRPr="00F349BD" w:rsidRDefault="0005704A" w:rsidP="0060010D">
      <w:pPr>
        <w:rPr>
          <w:rFonts w:ascii="Source Sans Pro" w:hAnsi="Source Sans Pro" w:cstheme="minorHAnsi"/>
          <w:i/>
        </w:rPr>
      </w:pPr>
      <w:r w:rsidRPr="00F349BD">
        <w:rPr>
          <w:rFonts w:ascii="Source Sans Pro" w:hAnsi="Source Sans Pro" w:cstheme="minorHAnsi"/>
          <w:i/>
          <w:highlight w:val="yellow"/>
        </w:rPr>
        <w:t>(Lieu communiqué)</w:t>
      </w:r>
    </w:p>
    <w:p w:rsidR="00891343" w:rsidRPr="00F349BD" w:rsidRDefault="00891343" w:rsidP="00891343">
      <w:pPr>
        <w:rPr>
          <w:rFonts w:ascii="Source Sans Pro" w:hAnsi="Source Sans Pro" w:cstheme="minorHAnsi"/>
        </w:rPr>
      </w:pPr>
      <w:r w:rsidRPr="00F349BD">
        <w:rPr>
          <w:rFonts w:ascii="Source Sans Pro" w:hAnsi="Source Sans Pro" w:cstheme="minorHAnsi"/>
          <w:highlight w:val="yellow"/>
        </w:rPr>
        <w:t>Adresse du lieu de visite</w:t>
      </w:r>
      <w:r w:rsidRPr="00F349BD">
        <w:rPr>
          <w:rFonts w:ascii="Source Sans Pro" w:hAnsi="Source Sans Pro" w:cstheme="minorHAnsi"/>
        </w:rPr>
        <w:t>.</w:t>
      </w:r>
      <w:r w:rsidRPr="00F349BD">
        <w:rPr>
          <w:rFonts w:ascii="Source Sans Pro" w:hAnsi="Source Sans Pro"/>
        </w:rPr>
        <w:t xml:space="preserve"> </w:t>
      </w:r>
    </w:p>
    <w:p w:rsidR="00DD34F1" w:rsidRPr="00F349BD" w:rsidRDefault="00DD34F1" w:rsidP="0060010D">
      <w:pPr>
        <w:pStyle w:val="Titre2"/>
        <w:rPr>
          <w:rFonts w:ascii="Source Sans Pro" w:hAnsi="Source Sans Pro" w:cstheme="minorHAnsi"/>
        </w:rPr>
      </w:pPr>
      <w:r w:rsidRPr="00F349BD">
        <w:rPr>
          <w:rFonts w:ascii="Source Sans Pro" w:hAnsi="Source Sans Pro"/>
        </w:rPr>
        <w:t>Informations et questions relatives à la visite</w:t>
      </w:r>
    </w:p>
    <w:p w:rsidR="00DD34F1" w:rsidRPr="00F349BD" w:rsidRDefault="00DD34F1" w:rsidP="0060010D">
      <w:pPr>
        <w:rPr>
          <w:rFonts w:ascii="Source Sans Pro" w:hAnsi="Source Sans Pro"/>
        </w:rPr>
      </w:pPr>
      <w:r w:rsidRPr="00F349BD">
        <w:rPr>
          <w:rFonts w:ascii="Source Sans Pro" w:hAnsi="Source Sans Pro"/>
        </w:rPr>
        <w:t xml:space="preserve">Il est rappelé que les informations communiquées lors de la visite (ainsi que les éventuelles photographies prises) ne peuvent être utilisées dans un autre cadre que celui de la procédure ; que dès lors, leur diffusion est interdite (toute diffusion non autorisée </w:t>
      </w:r>
      <w:r w:rsidR="00E732D7" w:rsidRPr="00F349BD">
        <w:rPr>
          <w:rFonts w:ascii="Source Sans Pro" w:hAnsi="Source Sans Pro"/>
        </w:rPr>
        <w:t>peut</w:t>
      </w:r>
      <w:r w:rsidRPr="00F349BD">
        <w:rPr>
          <w:rFonts w:ascii="Source Sans Pro" w:hAnsi="Source Sans Pro"/>
        </w:rPr>
        <w:t xml:space="preserve"> faire l’objet de poursuites).</w:t>
      </w:r>
    </w:p>
    <w:p w:rsidR="00DD34F1" w:rsidRPr="00F349BD" w:rsidRDefault="00DD34F1" w:rsidP="0060010D">
      <w:pPr>
        <w:rPr>
          <w:rFonts w:ascii="Source Sans Pro" w:hAnsi="Source Sans Pro" w:cstheme="minorHAnsi"/>
        </w:rPr>
      </w:pPr>
      <w:r w:rsidRPr="00F349BD">
        <w:rPr>
          <w:rFonts w:ascii="Source Sans Pro" w:hAnsi="Source Sans Pro" w:cstheme="minorHAnsi"/>
        </w:rPr>
        <w:t xml:space="preserve">Si pendant </w:t>
      </w:r>
      <w:r w:rsidR="00110C38" w:rsidRPr="00F349BD">
        <w:rPr>
          <w:rFonts w:ascii="Source Sans Pro" w:hAnsi="Source Sans Pro" w:cstheme="minorHAnsi"/>
        </w:rPr>
        <w:t>et/</w:t>
      </w:r>
      <w:r w:rsidRPr="00F349BD">
        <w:rPr>
          <w:rFonts w:ascii="Source Sans Pro" w:hAnsi="Source Sans Pro" w:cstheme="minorHAnsi"/>
        </w:rPr>
        <w:t xml:space="preserve">ou après la réalisation de la visite les </w:t>
      </w:r>
      <w:r w:rsidR="002D24B7" w:rsidRPr="00F349BD">
        <w:rPr>
          <w:rFonts w:ascii="Source Sans Pro" w:hAnsi="Source Sans Pro" w:cstheme="minorHAnsi"/>
        </w:rPr>
        <w:t>candidats</w:t>
      </w:r>
      <w:r w:rsidRPr="00F349BD">
        <w:rPr>
          <w:rFonts w:ascii="Source Sans Pro" w:hAnsi="Source Sans Pro" w:cstheme="minorHAnsi"/>
        </w:rPr>
        <w:t xml:space="preserve"> ont des questions, ils </w:t>
      </w:r>
      <w:r w:rsidR="00E732D7" w:rsidRPr="00F349BD">
        <w:rPr>
          <w:rFonts w:ascii="Source Sans Pro" w:hAnsi="Source Sans Pro" w:cstheme="minorHAnsi"/>
        </w:rPr>
        <w:t>doivent</w:t>
      </w:r>
      <w:r w:rsidRPr="00F349BD">
        <w:rPr>
          <w:rFonts w:ascii="Source Sans Pro" w:hAnsi="Source Sans Pro" w:cstheme="minorHAnsi"/>
        </w:rPr>
        <w:t xml:space="preserve"> les poser en respectant les conditions définies dans le règlement de la consultation</w:t>
      </w:r>
      <w:r w:rsidR="00E732D7" w:rsidRPr="00F349BD">
        <w:rPr>
          <w:rFonts w:ascii="Source Sans Pro" w:hAnsi="Source Sans Pro" w:cstheme="minorHAnsi"/>
        </w:rPr>
        <w:t xml:space="preserve">, via </w:t>
      </w:r>
      <w:r w:rsidR="00E732D7" w:rsidRPr="00F349BD">
        <w:rPr>
          <w:rFonts w:ascii="Source Sans Pro" w:hAnsi="Source Sans Pro"/>
        </w:rPr>
        <w:t xml:space="preserve">PLACE - Plateforme des achats de l’Etat : </w:t>
      </w:r>
      <w:hyperlink r:id="rId10" w:history="1">
        <w:r w:rsidR="00E732D7" w:rsidRPr="00F349BD">
          <w:rPr>
            <w:rStyle w:val="Lienhypertexte"/>
            <w:rFonts w:ascii="Source Sans Pro" w:hAnsi="Source Sans Pro"/>
          </w:rPr>
          <w:t>https://www.marchespublics.gouv.fr</w:t>
        </w:r>
      </w:hyperlink>
      <w:r w:rsidR="00E732D7" w:rsidRPr="00F349BD">
        <w:rPr>
          <w:rFonts w:ascii="Source Sans Pro" w:hAnsi="Source Sans Pro"/>
        </w:rPr>
        <w:t xml:space="preserve"> </w:t>
      </w:r>
    </w:p>
    <w:p w:rsidR="0005704A" w:rsidRPr="00F349BD" w:rsidRDefault="0005704A" w:rsidP="0005704A">
      <w:pPr>
        <w:pStyle w:val="Titre2"/>
        <w:rPr>
          <w:rFonts w:ascii="Source Sans Pro" w:hAnsi="Source Sans Pro"/>
        </w:rPr>
      </w:pPr>
      <w:r w:rsidRPr="00F349BD">
        <w:rPr>
          <w:rFonts w:ascii="Source Sans Pro" w:hAnsi="Source Sans Pro"/>
        </w:rPr>
        <w:t>Date limite de réalisation de la visite</w:t>
      </w:r>
    </w:p>
    <w:p w:rsidR="00B51FD1" w:rsidRPr="00F349BD" w:rsidRDefault="0047077D" w:rsidP="00B51FD1">
      <w:pPr>
        <w:rPr>
          <w:rFonts w:ascii="Source Sans Pro" w:hAnsi="Source Sans Pro"/>
        </w:rPr>
      </w:pPr>
      <w:r w:rsidRPr="00F349BD">
        <w:rPr>
          <w:rFonts w:ascii="Source Sans Pro" w:hAnsi="Source Sans Pro"/>
        </w:rPr>
        <w:t>La date limite de réalisation des visites est fixée</w:t>
      </w:r>
      <w:r w:rsidR="00B51FD1" w:rsidRPr="00F349BD">
        <w:rPr>
          <w:rFonts w:ascii="Source Sans Pro" w:hAnsi="Source Sans Pro"/>
        </w:rPr>
        <w:t xml:space="preserve"> dans le règlement de consultation.</w:t>
      </w:r>
      <w:r w:rsidR="00B51FD1" w:rsidRPr="00F349BD">
        <w:rPr>
          <w:rFonts w:ascii="Source Sans Pro" w:hAnsi="Source Sans Pro"/>
        </w:rPr>
        <w:br w:type="page"/>
      </w:r>
    </w:p>
    <w:p w:rsidR="0047077D" w:rsidRPr="00F349BD" w:rsidRDefault="0047077D" w:rsidP="003D2312">
      <w:pPr>
        <w:pStyle w:val="Titre1"/>
        <w:rPr>
          <w:rFonts w:ascii="Source Sans Pro" w:hAnsi="Source Sans Pro" w:cstheme="minorHAnsi"/>
        </w:rPr>
      </w:pPr>
      <w:bookmarkStart w:id="2" w:name="_Toc74228579"/>
      <w:r w:rsidRPr="00F349BD">
        <w:rPr>
          <w:rFonts w:ascii="Source Sans Pro" w:hAnsi="Source Sans Pro" w:cstheme="minorHAnsi"/>
        </w:rPr>
        <w:lastRenderedPageBreak/>
        <w:t>Certificat</w:t>
      </w:r>
      <w:bookmarkEnd w:id="2"/>
    </w:p>
    <w:p w:rsidR="0047077D" w:rsidRPr="00F349BD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426"/>
          <w:tab w:val="left" w:pos="851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F349BD">
        <w:rPr>
          <w:rFonts w:ascii="Source Sans Pro" w:eastAsia="SimSun" w:hAnsi="Source Sans Pro" w:cstheme="minorHAnsi"/>
          <w:szCs w:val="20"/>
          <w:lang w:eastAsia="zh-CN"/>
        </w:rPr>
        <w:t xml:space="preserve">Je </w:t>
      </w:r>
      <w:proofErr w:type="spellStart"/>
      <w:r w:rsidRPr="00F349BD">
        <w:rPr>
          <w:rFonts w:ascii="Source Sans Pro" w:eastAsia="SimSun" w:hAnsi="Source Sans Pro" w:cstheme="minorHAnsi"/>
          <w:szCs w:val="20"/>
          <w:lang w:eastAsia="zh-CN"/>
        </w:rPr>
        <w:t>soussigné</w:t>
      </w:r>
      <w:r w:rsidR="001F3667" w:rsidRPr="00F349BD">
        <w:rPr>
          <w:rFonts w:ascii="Source Sans Pro" w:eastAsia="SimSun" w:hAnsi="Source Sans Pro" w:cstheme="minorHAnsi"/>
          <w:szCs w:val="20"/>
          <w:lang w:eastAsia="zh-CN"/>
        </w:rPr>
        <w:t>-e</w:t>
      </w:r>
      <w:proofErr w:type="spellEnd"/>
      <w:r w:rsidRPr="00F349BD">
        <w:rPr>
          <w:rFonts w:ascii="Source Sans Pro" w:eastAsia="SimSun" w:hAnsi="Source Sans Pro" w:cstheme="minorHAnsi"/>
          <w:szCs w:val="20"/>
          <w:lang w:eastAsia="zh-CN"/>
        </w:rPr>
        <w:t xml:space="preserve">, </w:t>
      </w:r>
      <w:proofErr w:type="spellStart"/>
      <w:r w:rsidR="001F3667" w:rsidRPr="00F349BD">
        <w:rPr>
          <w:rFonts w:ascii="Source Sans Pro" w:eastAsia="SimSun" w:hAnsi="Source Sans Pro" w:cstheme="minorHAnsi"/>
          <w:szCs w:val="20"/>
          <w:lang w:eastAsia="zh-CN"/>
        </w:rPr>
        <w:t>représentant-e</w:t>
      </w:r>
      <w:proofErr w:type="spellEnd"/>
      <w:r w:rsidR="001F3667" w:rsidRPr="00F349BD">
        <w:rPr>
          <w:rFonts w:ascii="Source Sans Pro" w:eastAsia="SimSun" w:hAnsi="Source Sans Pro" w:cstheme="minorHAnsi"/>
          <w:szCs w:val="20"/>
          <w:lang w:eastAsia="zh-CN"/>
        </w:rPr>
        <w:t xml:space="preserve"> de l’université de Nantes</w:t>
      </w:r>
    </w:p>
    <w:p w:rsidR="0047077D" w:rsidRPr="00F349BD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F349BD">
        <w:rPr>
          <w:rFonts w:ascii="Source Sans Pro" w:eastAsia="SimSun" w:hAnsi="Source Sans Pro" w:cstheme="minorHAnsi"/>
          <w:szCs w:val="20"/>
          <w:lang w:eastAsia="zh-CN"/>
        </w:rPr>
        <w:tab/>
        <w:t xml:space="preserve">Monsieur/Madame, </w:t>
      </w:r>
      <w:r w:rsidRPr="00F349BD">
        <w:rPr>
          <w:rFonts w:ascii="Source Sans Pro" w:eastAsia="SimSun" w:hAnsi="Source Sans Pro" w:cstheme="minorHAnsi"/>
          <w:szCs w:val="20"/>
          <w:lang w:eastAsia="zh-CN"/>
        </w:rPr>
        <w:tab/>
      </w:r>
    </w:p>
    <w:p w:rsidR="0047077D" w:rsidRPr="00F349BD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F349BD">
        <w:rPr>
          <w:rFonts w:ascii="Source Sans Pro" w:eastAsia="SimSun" w:hAnsi="Source Sans Pro" w:cstheme="minorHAnsi"/>
          <w:szCs w:val="20"/>
          <w:u w:val="single"/>
          <w:lang w:eastAsia="zh-CN"/>
        </w:rPr>
        <w:t>Certifie que</w:t>
      </w:r>
      <w:r w:rsidRPr="00F349BD">
        <w:rPr>
          <w:rFonts w:ascii="Source Sans Pro" w:eastAsia="SimSun" w:hAnsi="Source Sans Pro" w:cstheme="minorHAnsi"/>
          <w:szCs w:val="20"/>
          <w:lang w:eastAsia="zh-CN"/>
        </w:rPr>
        <w:t> :</w:t>
      </w:r>
    </w:p>
    <w:p w:rsidR="0047077D" w:rsidRPr="00F349BD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F349BD">
        <w:rPr>
          <w:rFonts w:ascii="Source Sans Pro" w:eastAsia="SimSun" w:hAnsi="Source Sans Pro" w:cstheme="minorHAnsi"/>
          <w:szCs w:val="20"/>
          <w:lang w:eastAsia="zh-CN"/>
        </w:rPr>
        <w:tab/>
        <w:t xml:space="preserve">Monsieur/Madame, </w:t>
      </w:r>
      <w:r w:rsidRPr="00F349BD">
        <w:rPr>
          <w:rFonts w:ascii="Source Sans Pro" w:eastAsia="SimSun" w:hAnsi="Source Sans Pro" w:cstheme="minorHAnsi"/>
          <w:szCs w:val="20"/>
          <w:lang w:eastAsia="zh-CN"/>
        </w:rPr>
        <w:tab/>
      </w:r>
    </w:p>
    <w:p w:rsidR="0047077D" w:rsidRPr="00F349BD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F349BD">
        <w:rPr>
          <w:rFonts w:ascii="Source Sans Pro" w:eastAsia="SimSun" w:hAnsi="Source Sans Pro" w:cstheme="minorHAnsi"/>
          <w:szCs w:val="20"/>
          <w:lang w:eastAsia="zh-CN"/>
        </w:rPr>
        <w:tab/>
      </w:r>
      <w:r w:rsidR="00E732D7" w:rsidRPr="00F349BD">
        <w:rPr>
          <w:rFonts w:ascii="Source Sans Pro" w:eastAsia="SimSun" w:hAnsi="Source Sans Pro" w:cstheme="minorHAnsi"/>
          <w:szCs w:val="20"/>
          <w:lang w:eastAsia="zh-CN"/>
        </w:rPr>
        <w:t>Qualité</w:t>
      </w:r>
      <w:r w:rsidRPr="00F349BD">
        <w:rPr>
          <w:rFonts w:ascii="Source Sans Pro" w:eastAsia="SimSun" w:hAnsi="Source Sans Pro" w:cstheme="minorHAnsi"/>
          <w:szCs w:val="20"/>
          <w:lang w:eastAsia="zh-CN"/>
        </w:rPr>
        <w:t xml:space="preserve"> : </w:t>
      </w:r>
      <w:r w:rsidRPr="00F349BD">
        <w:rPr>
          <w:rFonts w:ascii="Source Sans Pro" w:eastAsia="SimSun" w:hAnsi="Source Sans Pro" w:cstheme="minorHAnsi"/>
          <w:szCs w:val="20"/>
          <w:lang w:eastAsia="zh-CN"/>
        </w:rPr>
        <w:tab/>
      </w:r>
    </w:p>
    <w:p w:rsidR="0047077D" w:rsidRPr="00F349BD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F349BD">
        <w:rPr>
          <w:rFonts w:ascii="Source Sans Pro" w:eastAsia="SimSun" w:hAnsi="Source Sans Pro" w:cstheme="minorHAnsi"/>
          <w:szCs w:val="20"/>
          <w:lang w:eastAsia="zh-CN"/>
        </w:rPr>
        <w:tab/>
        <w:t xml:space="preserve">Monsieur/Madame, </w:t>
      </w:r>
      <w:r w:rsidRPr="00F349BD">
        <w:rPr>
          <w:rFonts w:ascii="Source Sans Pro" w:eastAsia="SimSun" w:hAnsi="Source Sans Pro" w:cstheme="minorHAnsi"/>
          <w:szCs w:val="20"/>
          <w:lang w:eastAsia="zh-CN"/>
        </w:rPr>
        <w:tab/>
      </w:r>
    </w:p>
    <w:p w:rsidR="0047077D" w:rsidRPr="00F349BD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F349BD">
        <w:rPr>
          <w:rFonts w:ascii="Source Sans Pro" w:eastAsia="SimSun" w:hAnsi="Source Sans Pro" w:cstheme="minorHAnsi"/>
          <w:szCs w:val="20"/>
          <w:lang w:eastAsia="zh-CN"/>
        </w:rPr>
        <w:tab/>
      </w:r>
      <w:r w:rsidR="00E732D7" w:rsidRPr="00F349BD">
        <w:rPr>
          <w:rFonts w:ascii="Source Sans Pro" w:eastAsia="SimSun" w:hAnsi="Source Sans Pro" w:cstheme="minorHAnsi"/>
          <w:szCs w:val="20"/>
          <w:lang w:eastAsia="zh-CN"/>
        </w:rPr>
        <w:t>Qualité</w:t>
      </w:r>
      <w:r w:rsidRPr="00F349BD">
        <w:rPr>
          <w:rFonts w:ascii="Source Sans Pro" w:eastAsia="SimSun" w:hAnsi="Source Sans Pro" w:cstheme="minorHAnsi"/>
          <w:szCs w:val="20"/>
          <w:lang w:eastAsia="zh-CN"/>
        </w:rPr>
        <w:t xml:space="preserve"> : </w:t>
      </w:r>
      <w:r w:rsidRPr="00F349BD">
        <w:rPr>
          <w:rFonts w:ascii="Source Sans Pro" w:eastAsia="SimSun" w:hAnsi="Source Sans Pro" w:cstheme="minorHAnsi"/>
          <w:szCs w:val="20"/>
          <w:lang w:eastAsia="zh-CN"/>
        </w:rPr>
        <w:tab/>
      </w:r>
    </w:p>
    <w:p w:rsidR="0047077D" w:rsidRPr="00F349BD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F349BD">
        <w:rPr>
          <w:rFonts w:ascii="Source Sans Pro" w:eastAsia="SimSun" w:hAnsi="Source Sans Pro" w:cstheme="minorHAnsi"/>
          <w:szCs w:val="20"/>
          <w:lang w:eastAsia="zh-CN"/>
        </w:rPr>
        <w:tab/>
        <w:t xml:space="preserve">Monsieur/Madame, </w:t>
      </w:r>
      <w:r w:rsidRPr="00F349BD">
        <w:rPr>
          <w:rFonts w:ascii="Source Sans Pro" w:eastAsia="SimSun" w:hAnsi="Source Sans Pro" w:cstheme="minorHAnsi"/>
          <w:szCs w:val="20"/>
          <w:lang w:eastAsia="zh-CN"/>
        </w:rPr>
        <w:tab/>
      </w:r>
    </w:p>
    <w:p w:rsidR="0047077D" w:rsidRPr="00F349BD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F349BD">
        <w:rPr>
          <w:rFonts w:ascii="Source Sans Pro" w:eastAsia="SimSun" w:hAnsi="Source Sans Pro" w:cstheme="minorHAnsi"/>
          <w:szCs w:val="20"/>
          <w:lang w:eastAsia="zh-CN"/>
        </w:rPr>
        <w:tab/>
      </w:r>
      <w:r w:rsidR="00E732D7" w:rsidRPr="00F349BD">
        <w:rPr>
          <w:rFonts w:ascii="Source Sans Pro" w:eastAsia="SimSun" w:hAnsi="Source Sans Pro" w:cstheme="minorHAnsi"/>
          <w:szCs w:val="20"/>
          <w:lang w:eastAsia="zh-CN"/>
        </w:rPr>
        <w:t>Qualité</w:t>
      </w:r>
      <w:r w:rsidRPr="00F349BD">
        <w:rPr>
          <w:rFonts w:ascii="Source Sans Pro" w:eastAsia="SimSun" w:hAnsi="Source Sans Pro" w:cstheme="minorHAnsi"/>
          <w:szCs w:val="20"/>
          <w:lang w:eastAsia="zh-CN"/>
        </w:rPr>
        <w:t xml:space="preserve"> : </w:t>
      </w:r>
      <w:r w:rsidRPr="00F349BD">
        <w:rPr>
          <w:rFonts w:ascii="Source Sans Pro" w:eastAsia="SimSun" w:hAnsi="Source Sans Pro" w:cstheme="minorHAnsi"/>
          <w:szCs w:val="20"/>
          <w:lang w:eastAsia="zh-CN"/>
        </w:rPr>
        <w:tab/>
      </w:r>
    </w:p>
    <w:p w:rsidR="0047077D" w:rsidRPr="00F349BD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F349BD">
        <w:rPr>
          <w:rFonts w:ascii="Source Sans Pro" w:eastAsia="SimSun" w:hAnsi="Source Sans Pro" w:cstheme="minorHAnsi"/>
          <w:szCs w:val="20"/>
          <w:lang w:eastAsia="zh-CN"/>
        </w:rPr>
        <w:t>Représentant </w:t>
      </w:r>
      <w:r w:rsidR="002D24B7" w:rsidRPr="00F349BD">
        <w:rPr>
          <w:rFonts w:ascii="Source Sans Pro" w:eastAsia="SimSun" w:hAnsi="Source Sans Pro" w:cstheme="minorHAnsi"/>
          <w:szCs w:val="20"/>
          <w:lang w:eastAsia="zh-CN"/>
        </w:rPr>
        <w:t xml:space="preserve">la société </w:t>
      </w:r>
      <w:r w:rsidRPr="00F349BD">
        <w:rPr>
          <w:rFonts w:ascii="Source Sans Pro" w:eastAsia="SimSun" w:hAnsi="Source Sans Pro" w:cstheme="minorHAnsi"/>
          <w:szCs w:val="20"/>
          <w:lang w:eastAsia="zh-CN"/>
        </w:rPr>
        <w:t xml:space="preserve">: </w:t>
      </w:r>
      <w:r w:rsidRPr="00F349BD">
        <w:rPr>
          <w:rFonts w:ascii="Source Sans Pro" w:eastAsia="SimSun" w:hAnsi="Source Sans Pro" w:cstheme="minorHAnsi"/>
          <w:szCs w:val="20"/>
          <w:lang w:eastAsia="zh-CN"/>
        </w:rPr>
        <w:tab/>
        <w:t xml:space="preserve"> </w:t>
      </w:r>
      <w:r w:rsidRPr="00F349BD">
        <w:rPr>
          <w:rFonts w:ascii="Source Sans Pro" w:eastAsia="SimSun" w:hAnsi="Source Sans Pro" w:cstheme="minorHAnsi"/>
          <w:szCs w:val="20"/>
          <w:lang w:eastAsia="zh-CN"/>
        </w:rPr>
        <w:tab/>
      </w:r>
    </w:p>
    <w:p w:rsidR="0047077D" w:rsidRPr="00F349BD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F349BD">
        <w:rPr>
          <w:rFonts w:ascii="Source Sans Pro" w:eastAsia="SimSun" w:hAnsi="Source Sans Pro" w:cstheme="minorHAnsi"/>
          <w:szCs w:val="20"/>
          <w:lang w:eastAsia="zh-CN"/>
        </w:rPr>
        <w:t>S’est ou se sont rendus sur site, le ……/……/202</w:t>
      </w:r>
      <w:r w:rsidR="001F3667" w:rsidRPr="00F349BD">
        <w:rPr>
          <w:rFonts w:ascii="Source Sans Pro" w:eastAsia="SimSun" w:hAnsi="Source Sans Pro" w:cstheme="minorHAnsi"/>
          <w:szCs w:val="20"/>
          <w:lang w:eastAsia="zh-CN"/>
        </w:rPr>
        <w:t>…</w:t>
      </w:r>
      <w:r w:rsidRPr="00F349BD">
        <w:rPr>
          <w:rFonts w:ascii="Source Sans Pro" w:eastAsia="SimSun" w:hAnsi="Source Sans Pro" w:cstheme="minorHAnsi"/>
          <w:szCs w:val="20"/>
          <w:lang w:eastAsia="zh-CN"/>
        </w:rPr>
        <w:t xml:space="preserve"> afin de visiter les locaux dans le cadre de la procédure de passation de marché public citée en objet du présent document.</w:t>
      </w:r>
    </w:p>
    <w:p w:rsidR="0047077D" w:rsidRPr="00F349BD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F349BD">
        <w:rPr>
          <w:rFonts w:ascii="Source Sans Pro" w:eastAsia="SimSun" w:hAnsi="Source Sans Pro" w:cstheme="minorHAnsi"/>
          <w:szCs w:val="20"/>
          <w:lang w:eastAsia="zh-CN"/>
        </w:rPr>
        <w:t>La visite s’est déroulée en présence des représentants suivants pour le compte de l’Université de Nantes :</w:t>
      </w:r>
    </w:p>
    <w:p w:rsidR="0047077D" w:rsidRPr="00F349BD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F349BD">
        <w:rPr>
          <w:rFonts w:ascii="Source Sans Pro" w:eastAsia="SimSun" w:hAnsi="Source Sans Pro" w:cstheme="minorHAnsi"/>
          <w:szCs w:val="20"/>
          <w:lang w:eastAsia="zh-CN"/>
        </w:rPr>
        <w:tab/>
        <w:t xml:space="preserve">Monsieur/Madame, </w:t>
      </w:r>
      <w:r w:rsidRPr="00F349BD">
        <w:rPr>
          <w:rFonts w:ascii="Source Sans Pro" w:eastAsia="SimSun" w:hAnsi="Source Sans Pro" w:cstheme="minorHAnsi"/>
          <w:szCs w:val="20"/>
          <w:lang w:eastAsia="zh-CN"/>
        </w:rPr>
        <w:tab/>
      </w:r>
    </w:p>
    <w:p w:rsidR="0047077D" w:rsidRPr="00F349BD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F349BD">
        <w:rPr>
          <w:rFonts w:ascii="Source Sans Pro" w:eastAsia="SimSun" w:hAnsi="Source Sans Pro" w:cstheme="minorHAnsi"/>
          <w:szCs w:val="20"/>
          <w:lang w:eastAsia="zh-CN"/>
        </w:rPr>
        <w:tab/>
      </w:r>
      <w:r w:rsidR="00E732D7" w:rsidRPr="00F349BD">
        <w:rPr>
          <w:rFonts w:ascii="Source Sans Pro" w:eastAsia="SimSun" w:hAnsi="Source Sans Pro" w:cstheme="minorHAnsi"/>
          <w:szCs w:val="20"/>
          <w:lang w:eastAsia="zh-CN"/>
        </w:rPr>
        <w:t>Qualité</w:t>
      </w:r>
      <w:r w:rsidRPr="00F349BD">
        <w:rPr>
          <w:rFonts w:ascii="Source Sans Pro" w:eastAsia="SimSun" w:hAnsi="Source Sans Pro" w:cstheme="minorHAnsi"/>
          <w:szCs w:val="20"/>
          <w:lang w:eastAsia="zh-CN"/>
        </w:rPr>
        <w:t xml:space="preserve"> : </w:t>
      </w:r>
      <w:r w:rsidRPr="00F349BD">
        <w:rPr>
          <w:rFonts w:ascii="Source Sans Pro" w:eastAsia="SimSun" w:hAnsi="Source Sans Pro" w:cstheme="minorHAnsi"/>
          <w:szCs w:val="20"/>
          <w:lang w:eastAsia="zh-CN"/>
        </w:rPr>
        <w:tab/>
      </w:r>
    </w:p>
    <w:p w:rsidR="0047077D" w:rsidRPr="00F349BD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F349BD">
        <w:rPr>
          <w:rFonts w:ascii="Source Sans Pro" w:eastAsia="SimSun" w:hAnsi="Source Sans Pro" w:cstheme="minorHAnsi"/>
          <w:szCs w:val="20"/>
          <w:lang w:eastAsia="zh-CN"/>
        </w:rPr>
        <w:tab/>
        <w:t xml:space="preserve">Monsieur/Madame, </w:t>
      </w:r>
      <w:r w:rsidRPr="00F349BD">
        <w:rPr>
          <w:rFonts w:ascii="Source Sans Pro" w:eastAsia="SimSun" w:hAnsi="Source Sans Pro" w:cstheme="minorHAnsi"/>
          <w:szCs w:val="20"/>
          <w:lang w:eastAsia="zh-CN"/>
        </w:rPr>
        <w:tab/>
      </w:r>
    </w:p>
    <w:p w:rsidR="0047077D" w:rsidRPr="00F349BD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F349BD">
        <w:rPr>
          <w:rFonts w:ascii="Source Sans Pro" w:eastAsia="SimSun" w:hAnsi="Source Sans Pro" w:cstheme="minorHAnsi"/>
          <w:szCs w:val="20"/>
          <w:lang w:eastAsia="zh-CN"/>
        </w:rPr>
        <w:tab/>
      </w:r>
      <w:r w:rsidR="00E732D7" w:rsidRPr="00F349BD">
        <w:rPr>
          <w:rFonts w:ascii="Source Sans Pro" w:eastAsia="SimSun" w:hAnsi="Source Sans Pro" w:cstheme="minorHAnsi"/>
          <w:szCs w:val="20"/>
          <w:lang w:eastAsia="zh-CN"/>
        </w:rPr>
        <w:t>Qualité</w:t>
      </w:r>
      <w:r w:rsidRPr="00F349BD">
        <w:rPr>
          <w:rFonts w:ascii="Source Sans Pro" w:eastAsia="SimSun" w:hAnsi="Source Sans Pro" w:cstheme="minorHAnsi"/>
          <w:szCs w:val="20"/>
          <w:lang w:eastAsia="zh-CN"/>
        </w:rPr>
        <w:t xml:space="preserve"> : </w:t>
      </w:r>
      <w:r w:rsidRPr="00F349BD">
        <w:rPr>
          <w:rFonts w:ascii="Source Sans Pro" w:eastAsia="SimSun" w:hAnsi="Source Sans Pro" w:cstheme="minorHAnsi"/>
          <w:szCs w:val="20"/>
          <w:lang w:eastAsia="zh-CN"/>
        </w:rPr>
        <w:tab/>
      </w:r>
    </w:p>
    <w:p w:rsidR="0047077D" w:rsidRPr="00F349BD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F349BD">
        <w:rPr>
          <w:rFonts w:ascii="Source Sans Pro" w:eastAsia="SimSun" w:hAnsi="Source Sans Pro" w:cstheme="minorHAnsi"/>
          <w:szCs w:val="20"/>
          <w:lang w:eastAsia="zh-CN"/>
        </w:rPr>
        <w:tab/>
        <w:t xml:space="preserve">Monsieur/Madame, </w:t>
      </w:r>
      <w:r w:rsidRPr="00F349BD">
        <w:rPr>
          <w:rFonts w:ascii="Source Sans Pro" w:eastAsia="SimSun" w:hAnsi="Source Sans Pro" w:cstheme="minorHAnsi"/>
          <w:szCs w:val="20"/>
          <w:lang w:eastAsia="zh-CN"/>
        </w:rPr>
        <w:tab/>
      </w:r>
    </w:p>
    <w:p w:rsidR="0047077D" w:rsidRPr="00F349BD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F349BD">
        <w:rPr>
          <w:rFonts w:ascii="Source Sans Pro" w:eastAsia="SimSun" w:hAnsi="Source Sans Pro" w:cstheme="minorHAnsi"/>
          <w:szCs w:val="20"/>
          <w:lang w:eastAsia="zh-CN"/>
        </w:rPr>
        <w:tab/>
      </w:r>
      <w:r w:rsidR="00E732D7" w:rsidRPr="00F349BD">
        <w:rPr>
          <w:rFonts w:ascii="Source Sans Pro" w:eastAsia="SimSun" w:hAnsi="Source Sans Pro" w:cstheme="minorHAnsi"/>
          <w:szCs w:val="20"/>
          <w:lang w:eastAsia="zh-CN"/>
        </w:rPr>
        <w:t>Qualité</w:t>
      </w:r>
      <w:r w:rsidRPr="00F349BD">
        <w:rPr>
          <w:rFonts w:ascii="Source Sans Pro" w:eastAsia="SimSun" w:hAnsi="Source Sans Pro" w:cstheme="minorHAnsi"/>
          <w:szCs w:val="20"/>
          <w:lang w:eastAsia="zh-CN"/>
        </w:rPr>
        <w:t xml:space="preserve"> : </w:t>
      </w:r>
      <w:r w:rsidRPr="00F349BD">
        <w:rPr>
          <w:rFonts w:ascii="Source Sans Pro" w:eastAsia="SimSun" w:hAnsi="Source Sans Pro" w:cstheme="minorHAnsi"/>
          <w:szCs w:val="20"/>
          <w:lang w:eastAsia="zh-CN"/>
        </w:rPr>
        <w:tab/>
      </w:r>
    </w:p>
    <w:p w:rsidR="0047077D" w:rsidRPr="00F349BD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  <w:tab w:val="left" w:leader="dot" w:pos="9072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</w:p>
    <w:p w:rsidR="0047077D" w:rsidRPr="00F349BD" w:rsidRDefault="0047077D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51"/>
          <w:tab w:val="left" w:leader="dot" w:pos="10206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F349BD">
        <w:rPr>
          <w:rFonts w:ascii="Source Sans Pro" w:eastAsia="SimSun" w:hAnsi="Source Sans Pro" w:cstheme="minorHAnsi"/>
          <w:szCs w:val="20"/>
          <w:lang w:eastAsia="zh-CN"/>
        </w:rPr>
        <w:t>A NANTES, le ……/……/202…</w:t>
      </w:r>
    </w:p>
    <w:p w:rsidR="0047077D" w:rsidRPr="00F349BD" w:rsidRDefault="001F3667" w:rsidP="004707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51"/>
          <w:tab w:val="left" w:leader="dot" w:pos="10206"/>
        </w:tabs>
        <w:spacing w:line="240" w:lineRule="auto"/>
        <w:rPr>
          <w:rFonts w:ascii="Source Sans Pro" w:eastAsia="SimSun" w:hAnsi="Source Sans Pro" w:cstheme="minorHAnsi"/>
          <w:szCs w:val="20"/>
          <w:lang w:eastAsia="zh-CN"/>
        </w:rPr>
      </w:pPr>
      <w:r w:rsidRPr="00F349BD">
        <w:rPr>
          <w:rFonts w:ascii="Source Sans Pro" w:eastAsia="SimSun" w:hAnsi="Source Sans Pro" w:cstheme="minorHAnsi"/>
          <w:noProof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FC13D5" wp14:editId="3F91D714">
                <wp:simplePos x="0" y="0"/>
                <wp:positionH relativeFrom="column">
                  <wp:posOffset>-14236</wp:posOffset>
                </wp:positionH>
                <wp:positionV relativeFrom="paragraph">
                  <wp:posOffset>1706925</wp:posOffset>
                </wp:positionV>
                <wp:extent cx="4699591" cy="1520456"/>
                <wp:effectExtent l="0" t="0" r="25400" b="2286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591" cy="15204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667" w:rsidRPr="001F3667" w:rsidRDefault="001F3667" w:rsidP="001F3667">
                            <w:pPr>
                              <w:rPr>
                                <w:u w:val="single"/>
                              </w:rPr>
                            </w:pPr>
                            <w:r w:rsidRPr="001F3667">
                              <w:rPr>
                                <w:u w:val="single"/>
                              </w:rPr>
                              <w:t xml:space="preserve">Signature du </w:t>
                            </w:r>
                            <w:proofErr w:type="spellStart"/>
                            <w:r w:rsidRPr="001F3667">
                              <w:rPr>
                                <w:u w:val="single"/>
                              </w:rPr>
                              <w:t>représentant-e</w:t>
                            </w:r>
                            <w:proofErr w:type="spellEnd"/>
                            <w:r w:rsidRPr="001F3667">
                              <w:rPr>
                                <w:u w:val="single"/>
                              </w:rPr>
                              <w:t xml:space="preserve"> de </w:t>
                            </w:r>
                            <w:r>
                              <w:rPr>
                                <w:u w:val="single"/>
                              </w:rPr>
                              <w:t>la société</w:t>
                            </w:r>
                            <w:r w:rsidRPr="001F3667">
                              <w:rPr>
                                <w:u w:val="single"/>
                              </w:rPr>
                              <w:t xml:space="preserve"> ayant </w:t>
                            </w:r>
                            <w:r w:rsidR="00E732D7">
                              <w:rPr>
                                <w:u w:val="single"/>
                              </w:rPr>
                              <w:t>effectué</w:t>
                            </w:r>
                            <w:r w:rsidRPr="001F3667">
                              <w:rPr>
                                <w:u w:val="single"/>
                              </w:rPr>
                              <w:t xml:space="preserve"> la visite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1.1pt;margin-top:134.4pt;width:370.05pt;height:11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" strokeweight="1pt">
                <v:textbox>
                  <w:txbxContent>
                    <w:p w:rsidR="001F3667" w:rsidRPr="001F3667" w:rsidRDefault="001F3667" w:rsidP="001F3667">
                      <w:pPr>
                        <w:rPr>
                          <w:u w:val="single"/>
                        </w:rPr>
                      </w:pPr>
                      <w:r w:rsidRPr="001F3667">
                        <w:rPr>
                          <w:u w:val="single"/>
                        </w:rPr>
                        <w:t xml:space="preserve">Signature du </w:t>
                      </w:r>
                      <w:proofErr w:type="spellStart"/>
                      <w:r w:rsidRPr="001F3667">
                        <w:rPr>
                          <w:u w:val="single"/>
                        </w:rPr>
                        <w:t>représentant-e</w:t>
                      </w:r>
                      <w:proofErr w:type="spellEnd"/>
                      <w:r w:rsidRPr="001F3667">
                        <w:rPr>
                          <w:u w:val="single"/>
                        </w:rPr>
                        <w:t xml:space="preserve"> de </w:t>
                      </w:r>
                      <w:r>
                        <w:rPr>
                          <w:u w:val="single"/>
                        </w:rPr>
                        <w:t>la société</w:t>
                      </w:r>
                      <w:r w:rsidRPr="001F3667">
                        <w:rPr>
                          <w:u w:val="single"/>
                        </w:rPr>
                        <w:t xml:space="preserve"> ayant </w:t>
                      </w:r>
                      <w:r w:rsidR="00E732D7">
                        <w:rPr>
                          <w:u w:val="single"/>
                        </w:rPr>
                        <w:t>effectué</w:t>
                      </w:r>
                      <w:r w:rsidRPr="001F3667">
                        <w:rPr>
                          <w:u w:val="single"/>
                        </w:rPr>
                        <w:t xml:space="preserve"> la visite :</w:t>
                      </w:r>
                    </w:p>
                  </w:txbxContent>
                </v:textbox>
              </v:shape>
            </w:pict>
          </mc:Fallback>
        </mc:AlternateContent>
      </w:r>
      <w:r w:rsidRPr="00F349BD">
        <w:rPr>
          <w:rFonts w:ascii="Source Sans Pro" w:eastAsia="SimSun" w:hAnsi="Source Sans Pro" w:cstheme="minorHAnsi"/>
          <w:noProof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F4E81D" wp14:editId="4679962C">
                <wp:simplePos x="0" y="0"/>
                <wp:positionH relativeFrom="column">
                  <wp:posOffset>-17928</wp:posOffset>
                </wp:positionH>
                <wp:positionV relativeFrom="paragraph">
                  <wp:posOffset>13852</wp:posOffset>
                </wp:positionV>
                <wp:extent cx="4699591" cy="1520456"/>
                <wp:effectExtent l="0" t="0" r="25400" b="2286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591" cy="15204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667" w:rsidRPr="001F3667" w:rsidRDefault="001F3667">
                            <w:pPr>
                              <w:rPr>
                                <w:u w:val="single"/>
                              </w:rPr>
                            </w:pPr>
                            <w:r w:rsidRPr="001F3667">
                              <w:rPr>
                                <w:u w:val="single"/>
                              </w:rPr>
                              <w:t xml:space="preserve">Signature du </w:t>
                            </w:r>
                            <w:proofErr w:type="spellStart"/>
                            <w:r w:rsidRPr="001F3667">
                              <w:rPr>
                                <w:u w:val="single"/>
                              </w:rPr>
                              <w:t>représentant-e</w:t>
                            </w:r>
                            <w:proofErr w:type="spellEnd"/>
                            <w:r w:rsidRPr="001F3667">
                              <w:rPr>
                                <w:u w:val="single"/>
                              </w:rPr>
                              <w:t xml:space="preserve"> de l’univ</w:t>
                            </w:r>
                            <w:r w:rsidR="00E732D7">
                              <w:rPr>
                                <w:u w:val="single"/>
                              </w:rPr>
                              <w:t>ersité de Nantes ayant conduit</w:t>
                            </w:r>
                            <w:r w:rsidRPr="001F3667">
                              <w:rPr>
                                <w:u w:val="single"/>
                              </w:rPr>
                              <w:t xml:space="preserve"> la visite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1.4pt;margin-top:1.1pt;width:370.05pt;height:1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" strokeweight="1pt">
                <v:textbox>
                  <w:txbxContent>
                    <w:p w:rsidR="001F3667" w:rsidRPr="001F3667" w:rsidRDefault="001F3667">
                      <w:pPr>
                        <w:rPr>
                          <w:u w:val="single"/>
                        </w:rPr>
                      </w:pPr>
                      <w:r w:rsidRPr="001F3667">
                        <w:rPr>
                          <w:u w:val="single"/>
                        </w:rPr>
                        <w:t xml:space="preserve">Signature du </w:t>
                      </w:r>
                      <w:proofErr w:type="spellStart"/>
                      <w:r w:rsidRPr="001F3667">
                        <w:rPr>
                          <w:u w:val="single"/>
                        </w:rPr>
                        <w:t>représentant-e</w:t>
                      </w:r>
                      <w:proofErr w:type="spellEnd"/>
                      <w:r w:rsidRPr="001F3667">
                        <w:rPr>
                          <w:u w:val="single"/>
                        </w:rPr>
                        <w:t xml:space="preserve"> de l’univ</w:t>
                      </w:r>
                      <w:r w:rsidR="00E732D7">
                        <w:rPr>
                          <w:u w:val="single"/>
                        </w:rPr>
                        <w:t>ersité de Nantes ayant conduit</w:t>
                      </w:r>
                      <w:r w:rsidRPr="001F3667">
                        <w:rPr>
                          <w:u w:val="single"/>
                        </w:rPr>
                        <w:t xml:space="preserve"> la visite 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7077D" w:rsidRPr="00F349BD" w:rsidSect="00261427">
      <w:foot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50A" w:rsidRDefault="001A650A" w:rsidP="00000633">
      <w:pPr>
        <w:spacing w:after="0" w:line="240" w:lineRule="auto"/>
      </w:pPr>
      <w:r>
        <w:separator/>
      </w:r>
    </w:p>
  </w:endnote>
  <w:endnote w:type="continuationSeparator" w:id="0">
    <w:p w:rsidR="001A650A" w:rsidRDefault="001A650A" w:rsidP="00000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131" w:rsidRPr="00F349BD" w:rsidRDefault="0047077D" w:rsidP="00F6703A">
    <w:pPr>
      <w:pStyle w:val="Pieddepage"/>
      <w:tabs>
        <w:tab w:val="clear" w:pos="4536"/>
      </w:tabs>
      <w:jc w:val="left"/>
      <w:rPr>
        <w:rFonts w:ascii="Source Sans Pro" w:hAnsi="Source Sans Pro"/>
        <w:sz w:val="18"/>
        <w:szCs w:val="18"/>
      </w:rPr>
    </w:pPr>
    <w:r w:rsidRPr="00F349BD">
      <w:rPr>
        <w:rFonts w:ascii="Source Sans Pro" w:hAnsi="Source Sans Pro"/>
        <w:sz w:val="18"/>
        <w:szCs w:val="18"/>
      </w:rPr>
      <w:t xml:space="preserve">Certificat de </w:t>
    </w:r>
    <w:proofErr w:type="spellStart"/>
    <w:r w:rsidRPr="00F349BD">
      <w:rPr>
        <w:rFonts w:ascii="Source Sans Pro" w:hAnsi="Source Sans Pro"/>
        <w:sz w:val="18"/>
        <w:szCs w:val="18"/>
      </w:rPr>
      <w:t>visite</w:t>
    </w:r>
    <w:r w:rsidR="00E732D7" w:rsidRPr="00F349BD">
      <w:rPr>
        <w:rFonts w:ascii="Source Sans Pro" w:hAnsi="Source Sans Pro"/>
        <w:sz w:val="18"/>
        <w:szCs w:val="18"/>
      </w:rPr>
      <w:t>_</w:t>
    </w:r>
    <w:r w:rsidR="005D3131" w:rsidRPr="00F349BD">
      <w:rPr>
        <w:rFonts w:ascii="Source Sans Pro" w:hAnsi="Source Sans Pro"/>
        <w:sz w:val="18"/>
        <w:szCs w:val="18"/>
        <w:highlight w:val="yellow"/>
      </w:rPr>
      <w:t>numéro</w:t>
    </w:r>
    <w:r w:rsidR="00E732D7" w:rsidRPr="00F349BD">
      <w:rPr>
        <w:rFonts w:ascii="Source Sans Pro" w:hAnsi="Source Sans Pro"/>
        <w:sz w:val="18"/>
        <w:szCs w:val="18"/>
      </w:rPr>
      <w:t>_</w:t>
    </w:r>
    <w:r w:rsidR="00E732D7" w:rsidRPr="00F349BD">
      <w:rPr>
        <w:rFonts w:ascii="Source Sans Pro" w:hAnsi="Source Sans Pro"/>
        <w:sz w:val="18"/>
        <w:szCs w:val="18"/>
        <w:highlight w:val="yellow"/>
      </w:rPr>
      <w:t>Objet</w:t>
    </w:r>
    <w:proofErr w:type="spellEnd"/>
    <w:r w:rsidR="005D3131" w:rsidRPr="00F349BD">
      <w:rPr>
        <w:rFonts w:ascii="Source Sans Pro" w:hAnsi="Source Sans Pro"/>
        <w:sz w:val="18"/>
        <w:szCs w:val="18"/>
      </w:rPr>
      <w:tab/>
    </w:r>
    <w:sdt>
      <w:sdtPr>
        <w:rPr>
          <w:rFonts w:ascii="Source Sans Pro" w:hAnsi="Source Sans Pro"/>
          <w:sz w:val="18"/>
          <w:szCs w:val="18"/>
        </w:rPr>
        <w:id w:val="80528399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Source Sans Pro" w:hAnsi="Source Sans Pro"/>
              <w:sz w:val="18"/>
              <w:szCs w:val="18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5D3131" w:rsidRPr="00F349BD">
              <w:rPr>
                <w:rFonts w:ascii="Source Sans Pro" w:hAnsi="Source Sans Pro"/>
                <w:bCs/>
                <w:sz w:val="18"/>
                <w:szCs w:val="18"/>
              </w:rPr>
              <w:fldChar w:fldCharType="begin"/>
            </w:r>
            <w:r w:rsidR="005D3131" w:rsidRPr="00F349BD">
              <w:rPr>
                <w:rFonts w:ascii="Source Sans Pro" w:hAnsi="Source Sans Pro"/>
                <w:bCs/>
                <w:sz w:val="18"/>
                <w:szCs w:val="18"/>
              </w:rPr>
              <w:instrText>PAGE</w:instrText>
            </w:r>
            <w:r w:rsidR="005D3131" w:rsidRPr="00F349BD">
              <w:rPr>
                <w:rFonts w:ascii="Source Sans Pro" w:hAnsi="Source Sans Pro"/>
                <w:bCs/>
                <w:sz w:val="18"/>
                <w:szCs w:val="18"/>
              </w:rPr>
              <w:fldChar w:fldCharType="separate"/>
            </w:r>
            <w:r w:rsidR="00F349BD">
              <w:rPr>
                <w:rFonts w:ascii="Source Sans Pro" w:hAnsi="Source Sans Pro"/>
                <w:bCs/>
                <w:noProof/>
                <w:sz w:val="18"/>
                <w:szCs w:val="18"/>
              </w:rPr>
              <w:t>3</w:t>
            </w:r>
            <w:r w:rsidR="005D3131" w:rsidRPr="00F349BD">
              <w:rPr>
                <w:rFonts w:ascii="Source Sans Pro" w:hAnsi="Source Sans Pro"/>
                <w:bCs/>
                <w:sz w:val="18"/>
                <w:szCs w:val="18"/>
              </w:rPr>
              <w:fldChar w:fldCharType="end"/>
            </w:r>
            <w:r w:rsidR="005D3131" w:rsidRPr="00F349BD">
              <w:rPr>
                <w:rFonts w:ascii="Source Sans Pro" w:hAnsi="Source Sans Pro"/>
                <w:sz w:val="18"/>
                <w:szCs w:val="18"/>
              </w:rPr>
              <w:t xml:space="preserve"> / </w:t>
            </w:r>
            <w:r w:rsidR="005D3131" w:rsidRPr="00F349BD">
              <w:rPr>
                <w:rFonts w:ascii="Source Sans Pro" w:hAnsi="Source Sans Pro"/>
                <w:bCs/>
                <w:sz w:val="18"/>
                <w:szCs w:val="18"/>
              </w:rPr>
              <w:fldChar w:fldCharType="begin"/>
            </w:r>
            <w:r w:rsidR="005D3131" w:rsidRPr="00F349BD">
              <w:rPr>
                <w:rFonts w:ascii="Source Sans Pro" w:hAnsi="Source Sans Pro"/>
                <w:bCs/>
                <w:sz w:val="18"/>
                <w:szCs w:val="18"/>
              </w:rPr>
              <w:instrText>NUMPAGES</w:instrText>
            </w:r>
            <w:r w:rsidR="005D3131" w:rsidRPr="00F349BD">
              <w:rPr>
                <w:rFonts w:ascii="Source Sans Pro" w:hAnsi="Source Sans Pro"/>
                <w:bCs/>
                <w:sz w:val="18"/>
                <w:szCs w:val="18"/>
              </w:rPr>
              <w:fldChar w:fldCharType="separate"/>
            </w:r>
            <w:r w:rsidR="00F349BD">
              <w:rPr>
                <w:rFonts w:ascii="Source Sans Pro" w:hAnsi="Source Sans Pro"/>
                <w:bCs/>
                <w:noProof/>
                <w:sz w:val="18"/>
                <w:szCs w:val="18"/>
              </w:rPr>
              <w:t>3</w:t>
            </w:r>
            <w:r w:rsidR="005D3131" w:rsidRPr="00F349BD">
              <w:rPr>
                <w:rFonts w:ascii="Source Sans Pro" w:hAnsi="Source Sans Pro"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50A" w:rsidRDefault="001A650A" w:rsidP="00000633">
      <w:pPr>
        <w:spacing w:after="0" w:line="240" w:lineRule="auto"/>
      </w:pPr>
      <w:r>
        <w:separator/>
      </w:r>
    </w:p>
  </w:footnote>
  <w:footnote w:type="continuationSeparator" w:id="0">
    <w:p w:rsidR="001A650A" w:rsidRDefault="001A650A" w:rsidP="000006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417D"/>
    <w:multiLevelType w:val="hybridMultilevel"/>
    <w:tmpl w:val="438A8186"/>
    <w:lvl w:ilvl="0" w:tplc="3D9AA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D7C3C"/>
    <w:multiLevelType w:val="multilevel"/>
    <w:tmpl w:val="9EDA8E78"/>
    <w:name w:val="Modèle"/>
    <w:lvl w:ilvl="0">
      <w:start w:val="1"/>
      <w:numFmt w:val="decimal"/>
      <w:pStyle w:val="Titre1"/>
      <w:suff w:val="space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0CE96D74"/>
    <w:multiLevelType w:val="multilevel"/>
    <w:tmpl w:val="B560B2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FA944EE"/>
    <w:multiLevelType w:val="hybridMultilevel"/>
    <w:tmpl w:val="637C00E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C352EA"/>
    <w:multiLevelType w:val="hybridMultilevel"/>
    <w:tmpl w:val="4F90C1DA"/>
    <w:lvl w:ilvl="0" w:tplc="4C4C6D58">
      <w:start w:val="1"/>
      <w:numFmt w:val="decimal"/>
      <w:lvlText w:val="%1."/>
      <w:lvlJc w:val="left"/>
      <w:pPr>
        <w:ind w:left="833" w:hanging="360"/>
      </w:p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>
    <w:nsid w:val="2DAD0AB8"/>
    <w:multiLevelType w:val="hybridMultilevel"/>
    <w:tmpl w:val="AD7634D4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B1222C"/>
    <w:multiLevelType w:val="hybridMultilevel"/>
    <w:tmpl w:val="2C449E2C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6B23A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9134970"/>
    <w:multiLevelType w:val="hybridMultilevel"/>
    <w:tmpl w:val="2646ADE2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2A58AE"/>
    <w:multiLevelType w:val="hybridMultilevel"/>
    <w:tmpl w:val="BA500CC6"/>
    <w:lvl w:ilvl="0" w:tplc="38A8014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6E1F23"/>
    <w:multiLevelType w:val="hybridMultilevel"/>
    <w:tmpl w:val="BACA5C96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750D0D"/>
    <w:multiLevelType w:val="hybridMultilevel"/>
    <w:tmpl w:val="A750109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A05341"/>
    <w:multiLevelType w:val="hybridMultilevel"/>
    <w:tmpl w:val="61B602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E27733"/>
    <w:multiLevelType w:val="hybridMultilevel"/>
    <w:tmpl w:val="520CF9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719BB"/>
    <w:multiLevelType w:val="hybridMultilevel"/>
    <w:tmpl w:val="A47CC9F6"/>
    <w:lvl w:ilvl="0" w:tplc="6E623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46670A"/>
    <w:multiLevelType w:val="hybridMultilevel"/>
    <w:tmpl w:val="CE9E17AE"/>
    <w:lvl w:ilvl="0" w:tplc="F5185F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9E60D5"/>
    <w:multiLevelType w:val="hybridMultilevel"/>
    <w:tmpl w:val="48EE3296"/>
    <w:lvl w:ilvl="0" w:tplc="04465B82">
      <w:start w:val="5"/>
      <w:numFmt w:val="bullet"/>
      <w:lvlText w:val="-"/>
      <w:lvlJc w:val="left"/>
      <w:pPr>
        <w:ind w:left="360" w:hanging="360"/>
      </w:pPr>
      <w:rPr>
        <w:rFonts w:ascii="Calibri" w:eastAsia="Dotum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DD55961"/>
    <w:multiLevelType w:val="hybridMultilevel"/>
    <w:tmpl w:val="418023E8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8911D4"/>
    <w:multiLevelType w:val="hybridMultilevel"/>
    <w:tmpl w:val="E3B66C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F96BA6"/>
    <w:multiLevelType w:val="hybridMultilevel"/>
    <w:tmpl w:val="0608C346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4"/>
  </w:num>
  <w:num w:numId="4">
    <w:abstractNumId w:val="9"/>
  </w:num>
  <w:num w:numId="5">
    <w:abstractNumId w:val="10"/>
  </w:num>
  <w:num w:numId="6">
    <w:abstractNumId w:val="1"/>
  </w:num>
  <w:num w:numId="7">
    <w:abstractNumId w:val="4"/>
  </w:num>
  <w:num w:numId="8">
    <w:abstractNumId w:val="2"/>
  </w:num>
  <w:num w:numId="9">
    <w:abstractNumId w:val="19"/>
  </w:num>
  <w:num w:numId="10">
    <w:abstractNumId w:val="5"/>
  </w:num>
  <w:num w:numId="11">
    <w:abstractNumId w:val="6"/>
  </w:num>
  <w:num w:numId="12">
    <w:abstractNumId w:val="1"/>
  </w:num>
  <w:num w:numId="13">
    <w:abstractNumId w:val="1"/>
  </w:num>
  <w:num w:numId="14">
    <w:abstractNumId w:val="13"/>
  </w:num>
  <w:num w:numId="15">
    <w:abstractNumId w:val="17"/>
  </w:num>
  <w:num w:numId="16">
    <w:abstractNumId w:val="15"/>
  </w:num>
  <w:num w:numId="17">
    <w:abstractNumId w:val="12"/>
  </w:num>
  <w:num w:numId="18">
    <w:abstractNumId w:val="3"/>
  </w:num>
  <w:num w:numId="19">
    <w:abstractNumId w:val="8"/>
  </w:num>
  <w:num w:numId="20">
    <w:abstractNumId w:val="11"/>
  </w:num>
  <w:num w:numId="21">
    <w:abstractNumId w:val="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8DE"/>
    <w:rsid w:val="00000633"/>
    <w:rsid w:val="00015EEE"/>
    <w:rsid w:val="0002108D"/>
    <w:rsid w:val="00026C4C"/>
    <w:rsid w:val="0005704A"/>
    <w:rsid w:val="00067317"/>
    <w:rsid w:val="00075300"/>
    <w:rsid w:val="00084813"/>
    <w:rsid w:val="000853A2"/>
    <w:rsid w:val="00091AE6"/>
    <w:rsid w:val="00097991"/>
    <w:rsid w:val="000A7F94"/>
    <w:rsid w:val="000B5B8B"/>
    <w:rsid w:val="000D1CAA"/>
    <w:rsid w:val="000D42CA"/>
    <w:rsid w:val="000F2BEF"/>
    <w:rsid w:val="00110C38"/>
    <w:rsid w:val="001136C6"/>
    <w:rsid w:val="00113F68"/>
    <w:rsid w:val="001236AB"/>
    <w:rsid w:val="001257AA"/>
    <w:rsid w:val="001375CE"/>
    <w:rsid w:val="00137F32"/>
    <w:rsid w:val="00145318"/>
    <w:rsid w:val="00156A96"/>
    <w:rsid w:val="0017078D"/>
    <w:rsid w:val="00180322"/>
    <w:rsid w:val="001829FA"/>
    <w:rsid w:val="00194D38"/>
    <w:rsid w:val="001959EC"/>
    <w:rsid w:val="001A0C25"/>
    <w:rsid w:val="001A650A"/>
    <w:rsid w:val="001F3667"/>
    <w:rsid w:val="001F6CB3"/>
    <w:rsid w:val="001F7D8C"/>
    <w:rsid w:val="00246A96"/>
    <w:rsid w:val="00261427"/>
    <w:rsid w:val="00275D6B"/>
    <w:rsid w:val="00290D86"/>
    <w:rsid w:val="002A7421"/>
    <w:rsid w:val="002C6D12"/>
    <w:rsid w:val="002D24B7"/>
    <w:rsid w:val="00303171"/>
    <w:rsid w:val="003144BD"/>
    <w:rsid w:val="00323E27"/>
    <w:rsid w:val="0033724F"/>
    <w:rsid w:val="003557C1"/>
    <w:rsid w:val="00366BE9"/>
    <w:rsid w:val="0037792B"/>
    <w:rsid w:val="003A5309"/>
    <w:rsid w:val="003D0D4C"/>
    <w:rsid w:val="003D2312"/>
    <w:rsid w:val="00412D0F"/>
    <w:rsid w:val="00416E16"/>
    <w:rsid w:val="004200DD"/>
    <w:rsid w:val="00420751"/>
    <w:rsid w:val="004344A5"/>
    <w:rsid w:val="0047077D"/>
    <w:rsid w:val="00490E9D"/>
    <w:rsid w:val="004A73DB"/>
    <w:rsid w:val="004B5AE6"/>
    <w:rsid w:val="004E1A2B"/>
    <w:rsid w:val="004F5799"/>
    <w:rsid w:val="004F7896"/>
    <w:rsid w:val="005102C4"/>
    <w:rsid w:val="00513059"/>
    <w:rsid w:val="0052002E"/>
    <w:rsid w:val="00522E15"/>
    <w:rsid w:val="00535C13"/>
    <w:rsid w:val="00557830"/>
    <w:rsid w:val="0056239A"/>
    <w:rsid w:val="00567D61"/>
    <w:rsid w:val="005742F5"/>
    <w:rsid w:val="00574581"/>
    <w:rsid w:val="00592D8E"/>
    <w:rsid w:val="005C093E"/>
    <w:rsid w:val="005C14BB"/>
    <w:rsid w:val="005C2780"/>
    <w:rsid w:val="005C355E"/>
    <w:rsid w:val="005D3131"/>
    <w:rsid w:val="005E00A7"/>
    <w:rsid w:val="005E069A"/>
    <w:rsid w:val="005E633F"/>
    <w:rsid w:val="0060010D"/>
    <w:rsid w:val="00601635"/>
    <w:rsid w:val="00612B06"/>
    <w:rsid w:val="0062029E"/>
    <w:rsid w:val="00624135"/>
    <w:rsid w:val="00633F14"/>
    <w:rsid w:val="00634BBA"/>
    <w:rsid w:val="00662C2F"/>
    <w:rsid w:val="00674AFF"/>
    <w:rsid w:val="00683823"/>
    <w:rsid w:val="006B0703"/>
    <w:rsid w:val="006C278E"/>
    <w:rsid w:val="006D35F2"/>
    <w:rsid w:val="006D61EE"/>
    <w:rsid w:val="006E27EB"/>
    <w:rsid w:val="006F01A7"/>
    <w:rsid w:val="006F2FD9"/>
    <w:rsid w:val="006F39AD"/>
    <w:rsid w:val="006F7AE3"/>
    <w:rsid w:val="00702F33"/>
    <w:rsid w:val="00704462"/>
    <w:rsid w:val="00714E9E"/>
    <w:rsid w:val="00730638"/>
    <w:rsid w:val="007467D7"/>
    <w:rsid w:val="00785DB6"/>
    <w:rsid w:val="00797E4D"/>
    <w:rsid w:val="007C4A66"/>
    <w:rsid w:val="007F0928"/>
    <w:rsid w:val="00805158"/>
    <w:rsid w:val="00832BF5"/>
    <w:rsid w:val="00840787"/>
    <w:rsid w:val="00846025"/>
    <w:rsid w:val="00862791"/>
    <w:rsid w:val="0087501C"/>
    <w:rsid w:val="008840A0"/>
    <w:rsid w:val="00891343"/>
    <w:rsid w:val="008973FE"/>
    <w:rsid w:val="008B0F75"/>
    <w:rsid w:val="008B76B1"/>
    <w:rsid w:val="008C5450"/>
    <w:rsid w:val="008D1D80"/>
    <w:rsid w:val="008D7988"/>
    <w:rsid w:val="008E42AA"/>
    <w:rsid w:val="009034A7"/>
    <w:rsid w:val="00903DF2"/>
    <w:rsid w:val="009066BC"/>
    <w:rsid w:val="009328C2"/>
    <w:rsid w:val="0093680C"/>
    <w:rsid w:val="009470F9"/>
    <w:rsid w:val="0096765B"/>
    <w:rsid w:val="00970A19"/>
    <w:rsid w:val="00972D9B"/>
    <w:rsid w:val="009730C0"/>
    <w:rsid w:val="009A30B2"/>
    <w:rsid w:val="009C1560"/>
    <w:rsid w:val="009E1E40"/>
    <w:rsid w:val="009E7678"/>
    <w:rsid w:val="009F746C"/>
    <w:rsid w:val="00A003FF"/>
    <w:rsid w:val="00A04A11"/>
    <w:rsid w:val="00A063D2"/>
    <w:rsid w:val="00A1527F"/>
    <w:rsid w:val="00A20AEC"/>
    <w:rsid w:val="00A33717"/>
    <w:rsid w:val="00A614CC"/>
    <w:rsid w:val="00A73FF4"/>
    <w:rsid w:val="00A74720"/>
    <w:rsid w:val="00A74B67"/>
    <w:rsid w:val="00A74D7C"/>
    <w:rsid w:val="00A8461F"/>
    <w:rsid w:val="00A909B0"/>
    <w:rsid w:val="00AA700F"/>
    <w:rsid w:val="00AB50BE"/>
    <w:rsid w:val="00AB5464"/>
    <w:rsid w:val="00AB5DD0"/>
    <w:rsid w:val="00AB6D95"/>
    <w:rsid w:val="00AD0A32"/>
    <w:rsid w:val="00AD1956"/>
    <w:rsid w:val="00AD1F92"/>
    <w:rsid w:val="00B05563"/>
    <w:rsid w:val="00B13923"/>
    <w:rsid w:val="00B213E1"/>
    <w:rsid w:val="00B5005E"/>
    <w:rsid w:val="00B51FD1"/>
    <w:rsid w:val="00B71846"/>
    <w:rsid w:val="00B859D8"/>
    <w:rsid w:val="00B864CD"/>
    <w:rsid w:val="00B872C3"/>
    <w:rsid w:val="00B905B2"/>
    <w:rsid w:val="00BA303F"/>
    <w:rsid w:val="00BC2C70"/>
    <w:rsid w:val="00BC708D"/>
    <w:rsid w:val="00BD344A"/>
    <w:rsid w:val="00BD589B"/>
    <w:rsid w:val="00BE6660"/>
    <w:rsid w:val="00BF2F8C"/>
    <w:rsid w:val="00BF5207"/>
    <w:rsid w:val="00C11502"/>
    <w:rsid w:val="00C1792D"/>
    <w:rsid w:val="00C645C3"/>
    <w:rsid w:val="00C73A6C"/>
    <w:rsid w:val="00C7577B"/>
    <w:rsid w:val="00CC4F8A"/>
    <w:rsid w:val="00CF4755"/>
    <w:rsid w:val="00D05AA3"/>
    <w:rsid w:val="00D10AA1"/>
    <w:rsid w:val="00D171C5"/>
    <w:rsid w:val="00D32446"/>
    <w:rsid w:val="00D40654"/>
    <w:rsid w:val="00D46FCB"/>
    <w:rsid w:val="00D664C9"/>
    <w:rsid w:val="00D70FD7"/>
    <w:rsid w:val="00D871F0"/>
    <w:rsid w:val="00D9587E"/>
    <w:rsid w:val="00DB20B2"/>
    <w:rsid w:val="00DB361D"/>
    <w:rsid w:val="00DD34F1"/>
    <w:rsid w:val="00DD7A9C"/>
    <w:rsid w:val="00E00A10"/>
    <w:rsid w:val="00E03161"/>
    <w:rsid w:val="00E400E4"/>
    <w:rsid w:val="00E42D8F"/>
    <w:rsid w:val="00E732D7"/>
    <w:rsid w:val="00E80A44"/>
    <w:rsid w:val="00E9516E"/>
    <w:rsid w:val="00EB52CE"/>
    <w:rsid w:val="00EB7722"/>
    <w:rsid w:val="00EE6457"/>
    <w:rsid w:val="00EF0044"/>
    <w:rsid w:val="00F16CC1"/>
    <w:rsid w:val="00F349BD"/>
    <w:rsid w:val="00F36EB4"/>
    <w:rsid w:val="00F578DE"/>
    <w:rsid w:val="00F6596B"/>
    <w:rsid w:val="00F6703A"/>
    <w:rsid w:val="00F7453E"/>
    <w:rsid w:val="00FA0E0E"/>
    <w:rsid w:val="00FA3642"/>
    <w:rsid w:val="00FA39D9"/>
    <w:rsid w:val="00FB6218"/>
    <w:rsid w:val="00FC53E9"/>
    <w:rsid w:val="00FD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312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3D2312"/>
    <w:pPr>
      <w:keepNext/>
      <w:keepLines/>
      <w:numPr>
        <w:numId w:val="6"/>
      </w:numPr>
      <w:shd w:val="clear" w:color="auto" w:fill="002060"/>
      <w:spacing w:before="240"/>
      <w:outlineLvl w:val="0"/>
    </w:pPr>
    <w:rPr>
      <w:rFonts w:eastAsiaTheme="majorEastAsia" w:cstheme="majorBidi"/>
      <w:bCs/>
      <w:color w:val="FFFFFF" w:themeColor="background1"/>
      <w:sz w:val="26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171C5"/>
    <w:pPr>
      <w:keepNext/>
      <w:keepLines/>
      <w:numPr>
        <w:ilvl w:val="1"/>
        <w:numId w:val="6"/>
      </w:numPr>
      <w:outlineLvl w:val="1"/>
    </w:pPr>
    <w:rPr>
      <w:rFonts w:eastAsiaTheme="majorEastAsia" w:cstheme="majorBidi"/>
      <w:b/>
      <w:bCs/>
      <w:color w:val="002060"/>
      <w:sz w:val="22"/>
      <w:szCs w:val="26"/>
      <w:u w:val="single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6C278E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/>
      <w:bCs/>
      <w:i/>
      <w:color w:val="0020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D2312"/>
    <w:rPr>
      <w:rFonts w:eastAsiaTheme="majorEastAsia" w:cstheme="majorBidi"/>
      <w:bCs/>
      <w:color w:val="FFFFFF" w:themeColor="background1"/>
      <w:sz w:val="26"/>
      <w:szCs w:val="28"/>
      <w:shd w:val="clear" w:color="auto" w:fill="002060"/>
    </w:rPr>
  </w:style>
  <w:style w:type="character" w:customStyle="1" w:styleId="Titre2Car">
    <w:name w:val="Titre 2 Car"/>
    <w:basedOn w:val="Policepardfaut"/>
    <w:link w:val="Titre2"/>
    <w:uiPriority w:val="9"/>
    <w:rsid w:val="00D171C5"/>
    <w:rPr>
      <w:rFonts w:eastAsiaTheme="majorEastAsia" w:cstheme="majorBidi"/>
      <w:b/>
      <w:bCs/>
      <w:color w:val="00206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6C278E"/>
    <w:rPr>
      <w:rFonts w:eastAsiaTheme="majorEastAsia" w:cstheme="majorBidi"/>
      <w:b/>
      <w:bCs/>
      <w:i/>
      <w:color w:val="002060"/>
      <w:sz w:val="20"/>
    </w:rPr>
  </w:style>
  <w:style w:type="paragraph" w:styleId="En-tte">
    <w:name w:val="header"/>
    <w:basedOn w:val="Normal"/>
    <w:link w:val="En-tteCar"/>
    <w:uiPriority w:val="99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0633"/>
  </w:style>
  <w:style w:type="paragraph" w:styleId="Pieddepage">
    <w:name w:val="footer"/>
    <w:basedOn w:val="Normal"/>
    <w:link w:val="PieddepageCar"/>
    <w:uiPriority w:val="99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0633"/>
  </w:style>
  <w:style w:type="paragraph" w:styleId="Textedebulles">
    <w:name w:val="Balloon Text"/>
    <w:basedOn w:val="Normal"/>
    <w:link w:val="TextedebullesCar"/>
    <w:uiPriority w:val="99"/>
    <w:semiHidden/>
    <w:unhideWhenUsed/>
    <w:rsid w:val="00000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0633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34"/>
    <w:qFormat/>
    <w:rsid w:val="00F16CC1"/>
    <w:pPr>
      <w:ind w:left="720"/>
      <w:contextualSpacing/>
    </w:pPr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qFormat/>
    <w:locked/>
    <w:rsid w:val="00B05563"/>
  </w:style>
  <w:style w:type="table" w:styleId="Grilledutableau">
    <w:name w:val="Table Grid"/>
    <w:basedOn w:val="TableauNormal"/>
    <w:uiPriority w:val="59"/>
    <w:rsid w:val="00F16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5C355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5C355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nhideWhenUsed/>
    <w:rsid w:val="005C355E"/>
    <w:rPr>
      <w:sz w:val="16"/>
      <w:szCs w:val="16"/>
    </w:rPr>
  </w:style>
  <w:style w:type="paragraph" w:styleId="Corpsdetexte">
    <w:name w:val="Body Text"/>
    <w:basedOn w:val="Normal"/>
    <w:link w:val="CorpsdetexteCar"/>
    <w:unhideWhenUsed/>
    <w:rsid w:val="00AB5DD0"/>
    <w:pPr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AB5DD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StandardCar">
    <w:name w:val="Standard Car"/>
    <w:basedOn w:val="Policepardfaut"/>
    <w:link w:val="Standard"/>
    <w:qFormat/>
    <w:locked/>
    <w:rsid w:val="00AB5464"/>
    <w:rPr>
      <w:rFonts w:ascii="Calibri" w:eastAsia="Times New Roman" w:hAnsi="Calibri" w:cs="Times New Roman"/>
      <w:szCs w:val="20"/>
    </w:rPr>
  </w:style>
  <w:style w:type="paragraph" w:customStyle="1" w:styleId="Standard">
    <w:name w:val="Standard"/>
    <w:link w:val="StandardCar"/>
    <w:rsid w:val="00AB5464"/>
    <w:pPr>
      <w:suppressAutoHyphens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fontstyle01">
    <w:name w:val="fontstyle01"/>
    <w:basedOn w:val="Policepardfaut"/>
    <w:rsid w:val="008973F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73F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73F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Sansinterligne">
    <w:name w:val="No Spacing"/>
    <w:aliases w:val="Tableaux"/>
    <w:autoRedefine/>
    <w:uiPriority w:val="1"/>
    <w:qFormat/>
    <w:rsid w:val="009A30B2"/>
    <w:pPr>
      <w:spacing w:before="40" w:after="40" w:line="240" w:lineRule="auto"/>
      <w:jc w:val="both"/>
    </w:pPr>
    <w:rPr>
      <w:sz w:val="20"/>
    </w:rPr>
  </w:style>
  <w:style w:type="paragraph" w:customStyle="1" w:styleId="western">
    <w:name w:val="western"/>
    <w:basedOn w:val="Normal"/>
    <w:rsid w:val="00D05AA3"/>
    <w:pPr>
      <w:spacing w:before="100" w:beforeAutospacing="1" w:after="119" w:line="240" w:lineRule="auto"/>
    </w:pPr>
    <w:rPr>
      <w:rFonts w:ascii="Calibri" w:eastAsia="Times New Roman" w:hAnsi="Calibri" w:cs="Times New Roman"/>
      <w:color w:val="00000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4E1A2B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A303F"/>
    <w:pPr>
      <w:numPr>
        <w:numId w:val="0"/>
      </w:numPr>
      <w:shd w:val="clear" w:color="auto" w:fill="auto"/>
      <w:spacing w:before="480" w:after="0"/>
      <w:jc w:val="left"/>
      <w:outlineLvl w:val="9"/>
    </w:pPr>
    <w:rPr>
      <w:rFonts w:asciiTheme="majorHAnsi" w:hAnsiTheme="majorHAnsi"/>
      <w:b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C093E"/>
    <w:pPr>
      <w:spacing w:after="100" w:line="240" w:lineRule="auto"/>
    </w:pPr>
  </w:style>
  <w:style w:type="paragraph" w:styleId="TM2">
    <w:name w:val="toc 2"/>
    <w:basedOn w:val="Normal"/>
    <w:next w:val="Normal"/>
    <w:autoRedefine/>
    <w:uiPriority w:val="39"/>
    <w:unhideWhenUsed/>
    <w:rsid w:val="00BA303F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BA303F"/>
    <w:pPr>
      <w:spacing w:after="100"/>
      <w:ind w:left="400"/>
    </w:pPr>
  </w:style>
  <w:style w:type="table" w:styleId="Trameclaire-Accent5">
    <w:name w:val="Light Shading Accent 5"/>
    <w:basedOn w:val="TableauNormal"/>
    <w:uiPriority w:val="60"/>
    <w:rsid w:val="005C09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F366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F366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1F366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312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3D2312"/>
    <w:pPr>
      <w:keepNext/>
      <w:keepLines/>
      <w:numPr>
        <w:numId w:val="6"/>
      </w:numPr>
      <w:shd w:val="clear" w:color="auto" w:fill="002060"/>
      <w:spacing w:before="240"/>
      <w:outlineLvl w:val="0"/>
    </w:pPr>
    <w:rPr>
      <w:rFonts w:eastAsiaTheme="majorEastAsia" w:cstheme="majorBidi"/>
      <w:bCs/>
      <w:color w:val="FFFFFF" w:themeColor="background1"/>
      <w:sz w:val="26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D171C5"/>
    <w:pPr>
      <w:keepNext/>
      <w:keepLines/>
      <w:numPr>
        <w:ilvl w:val="1"/>
        <w:numId w:val="6"/>
      </w:numPr>
      <w:outlineLvl w:val="1"/>
    </w:pPr>
    <w:rPr>
      <w:rFonts w:eastAsiaTheme="majorEastAsia" w:cstheme="majorBidi"/>
      <w:b/>
      <w:bCs/>
      <w:color w:val="002060"/>
      <w:sz w:val="22"/>
      <w:szCs w:val="26"/>
      <w:u w:val="single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6C278E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/>
      <w:bCs/>
      <w:i/>
      <w:color w:val="0020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D2312"/>
    <w:rPr>
      <w:rFonts w:eastAsiaTheme="majorEastAsia" w:cstheme="majorBidi"/>
      <w:bCs/>
      <w:color w:val="FFFFFF" w:themeColor="background1"/>
      <w:sz w:val="26"/>
      <w:szCs w:val="28"/>
      <w:shd w:val="clear" w:color="auto" w:fill="002060"/>
    </w:rPr>
  </w:style>
  <w:style w:type="character" w:customStyle="1" w:styleId="Titre2Car">
    <w:name w:val="Titre 2 Car"/>
    <w:basedOn w:val="Policepardfaut"/>
    <w:link w:val="Titre2"/>
    <w:uiPriority w:val="9"/>
    <w:rsid w:val="00D171C5"/>
    <w:rPr>
      <w:rFonts w:eastAsiaTheme="majorEastAsia" w:cstheme="majorBidi"/>
      <w:b/>
      <w:bCs/>
      <w:color w:val="00206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6C278E"/>
    <w:rPr>
      <w:rFonts w:eastAsiaTheme="majorEastAsia" w:cstheme="majorBidi"/>
      <w:b/>
      <w:bCs/>
      <w:i/>
      <w:color w:val="002060"/>
      <w:sz w:val="20"/>
    </w:rPr>
  </w:style>
  <w:style w:type="paragraph" w:styleId="En-tte">
    <w:name w:val="header"/>
    <w:basedOn w:val="Normal"/>
    <w:link w:val="En-tteCar"/>
    <w:uiPriority w:val="99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0633"/>
  </w:style>
  <w:style w:type="paragraph" w:styleId="Pieddepage">
    <w:name w:val="footer"/>
    <w:basedOn w:val="Normal"/>
    <w:link w:val="PieddepageCar"/>
    <w:uiPriority w:val="99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0633"/>
  </w:style>
  <w:style w:type="paragraph" w:styleId="Textedebulles">
    <w:name w:val="Balloon Text"/>
    <w:basedOn w:val="Normal"/>
    <w:link w:val="TextedebullesCar"/>
    <w:uiPriority w:val="99"/>
    <w:semiHidden/>
    <w:unhideWhenUsed/>
    <w:rsid w:val="00000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0633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34"/>
    <w:qFormat/>
    <w:rsid w:val="00F16CC1"/>
    <w:pPr>
      <w:ind w:left="720"/>
      <w:contextualSpacing/>
    </w:pPr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qFormat/>
    <w:locked/>
    <w:rsid w:val="00B05563"/>
  </w:style>
  <w:style w:type="table" w:styleId="Grilledutableau">
    <w:name w:val="Table Grid"/>
    <w:basedOn w:val="TableauNormal"/>
    <w:uiPriority w:val="59"/>
    <w:rsid w:val="00F16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5C355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5C355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nhideWhenUsed/>
    <w:rsid w:val="005C355E"/>
    <w:rPr>
      <w:sz w:val="16"/>
      <w:szCs w:val="16"/>
    </w:rPr>
  </w:style>
  <w:style w:type="paragraph" w:styleId="Corpsdetexte">
    <w:name w:val="Body Text"/>
    <w:basedOn w:val="Normal"/>
    <w:link w:val="CorpsdetexteCar"/>
    <w:unhideWhenUsed/>
    <w:rsid w:val="00AB5DD0"/>
    <w:pPr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AB5DD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StandardCar">
    <w:name w:val="Standard Car"/>
    <w:basedOn w:val="Policepardfaut"/>
    <w:link w:val="Standard"/>
    <w:qFormat/>
    <w:locked/>
    <w:rsid w:val="00AB5464"/>
    <w:rPr>
      <w:rFonts w:ascii="Calibri" w:eastAsia="Times New Roman" w:hAnsi="Calibri" w:cs="Times New Roman"/>
      <w:szCs w:val="20"/>
    </w:rPr>
  </w:style>
  <w:style w:type="paragraph" w:customStyle="1" w:styleId="Standard">
    <w:name w:val="Standard"/>
    <w:link w:val="StandardCar"/>
    <w:rsid w:val="00AB5464"/>
    <w:pPr>
      <w:suppressAutoHyphens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fontstyle01">
    <w:name w:val="fontstyle01"/>
    <w:basedOn w:val="Policepardfaut"/>
    <w:rsid w:val="008973F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73F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73F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Sansinterligne">
    <w:name w:val="No Spacing"/>
    <w:aliases w:val="Tableaux"/>
    <w:autoRedefine/>
    <w:uiPriority w:val="1"/>
    <w:qFormat/>
    <w:rsid w:val="009A30B2"/>
    <w:pPr>
      <w:spacing w:before="40" w:after="40" w:line="240" w:lineRule="auto"/>
      <w:jc w:val="both"/>
    </w:pPr>
    <w:rPr>
      <w:sz w:val="20"/>
    </w:rPr>
  </w:style>
  <w:style w:type="paragraph" w:customStyle="1" w:styleId="western">
    <w:name w:val="western"/>
    <w:basedOn w:val="Normal"/>
    <w:rsid w:val="00D05AA3"/>
    <w:pPr>
      <w:spacing w:before="100" w:beforeAutospacing="1" w:after="119" w:line="240" w:lineRule="auto"/>
    </w:pPr>
    <w:rPr>
      <w:rFonts w:ascii="Calibri" w:eastAsia="Times New Roman" w:hAnsi="Calibri" w:cs="Times New Roman"/>
      <w:color w:val="00000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4E1A2B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A303F"/>
    <w:pPr>
      <w:numPr>
        <w:numId w:val="0"/>
      </w:numPr>
      <w:shd w:val="clear" w:color="auto" w:fill="auto"/>
      <w:spacing w:before="480" w:after="0"/>
      <w:jc w:val="left"/>
      <w:outlineLvl w:val="9"/>
    </w:pPr>
    <w:rPr>
      <w:rFonts w:asciiTheme="majorHAnsi" w:hAnsiTheme="majorHAnsi"/>
      <w:b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C093E"/>
    <w:pPr>
      <w:spacing w:after="100" w:line="240" w:lineRule="auto"/>
    </w:pPr>
  </w:style>
  <w:style w:type="paragraph" w:styleId="TM2">
    <w:name w:val="toc 2"/>
    <w:basedOn w:val="Normal"/>
    <w:next w:val="Normal"/>
    <w:autoRedefine/>
    <w:uiPriority w:val="39"/>
    <w:unhideWhenUsed/>
    <w:rsid w:val="00BA303F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BA303F"/>
    <w:pPr>
      <w:spacing w:after="100"/>
      <w:ind w:left="400"/>
    </w:pPr>
  </w:style>
  <w:style w:type="table" w:styleId="Trameclaire-Accent5">
    <w:name w:val="Light Shading Accent 5"/>
    <w:basedOn w:val="TableauNormal"/>
    <w:uiPriority w:val="60"/>
    <w:rsid w:val="005C09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F366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F366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1F36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www.marchespublics.gouv.f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CF883-B435-4F18-BD43-A40861616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1080</TotalTime>
  <Pages>1</Pages>
  <Words>543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Nantes</Company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Mélanie CHAUSSIN;Noémie ROBERT;Damien ROUL</dc:creator>
  <cp:lastModifiedBy>Yannick LORGEOUX</cp:lastModifiedBy>
  <cp:revision>89</cp:revision>
  <dcterms:created xsi:type="dcterms:W3CDTF">2021-03-31T12:46:00Z</dcterms:created>
  <dcterms:modified xsi:type="dcterms:W3CDTF">2021-12-22T09:47:00Z</dcterms:modified>
</cp:coreProperties>
</file>